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38" w:rsidRPr="005E27AE" w:rsidRDefault="007F7538" w:rsidP="007F7538">
      <w:pPr>
        <w:spacing w:after="200" w:line="276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E27AE">
        <w:rPr>
          <w:rFonts w:ascii="Times New Roman" w:hAnsi="Times New Roman" w:cs="Times New Roman"/>
          <w:sz w:val="24"/>
          <w:szCs w:val="24"/>
          <w:lang w:val="ky-KG"/>
        </w:rPr>
        <w:t>Приложени</w:t>
      </w:r>
      <w:r w:rsidR="005E27AE" w:rsidRPr="005E27AE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5E27AE">
        <w:rPr>
          <w:rFonts w:ascii="Times New Roman" w:hAnsi="Times New Roman" w:cs="Times New Roman"/>
          <w:sz w:val="24"/>
          <w:szCs w:val="24"/>
          <w:lang w:val="ky-KG"/>
        </w:rPr>
        <w:t xml:space="preserve"> к типовому договору с </w:t>
      </w:r>
      <w:r w:rsidRPr="005E27AE">
        <w:rPr>
          <w:rFonts w:ascii="Times New Roman" w:hAnsi="Times New Roman" w:cs="Times New Roman"/>
          <w:b/>
          <w:sz w:val="24"/>
          <w:szCs w:val="24"/>
          <w:lang w:val="ky-KG"/>
        </w:rPr>
        <w:t>ОЗ ПМСП</w:t>
      </w:r>
      <w:r w:rsidRPr="005E27AE">
        <w:rPr>
          <w:rFonts w:ascii="Times New Roman" w:hAnsi="Times New Roman" w:cs="Times New Roman"/>
          <w:sz w:val="24"/>
          <w:szCs w:val="24"/>
          <w:lang w:val="ky-KG"/>
        </w:rPr>
        <w:t xml:space="preserve"> в соответствии с Программой государственных гарантий по обеспечению граждан в Кыргызской Республике медико-санитарной помощью, утвержденной постановлением Правительства Кыргызской Республики от 20 ноября 2015 г. №790</w:t>
      </w:r>
    </w:p>
    <w:p w:rsidR="007F7538" w:rsidRPr="00B557C3" w:rsidRDefault="007F7538" w:rsidP="007F7538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в</w:t>
      </w:r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редакции постановлений Правительства КР от  </w:t>
      </w:r>
      <w:hyperlink r:id="rId4" w:history="1">
        <w:r w:rsidRPr="00B557C3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30 декабря 2019 года № 724</w:t>
        </w:r>
      </w:hyperlink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755"/>
        <w:gridCol w:w="4887"/>
        <w:gridCol w:w="5528"/>
      </w:tblGrid>
      <w:tr w:rsidR="007F7538" w:rsidTr="005E27AE">
        <w:tc>
          <w:tcPr>
            <w:tcW w:w="3755" w:type="dxa"/>
          </w:tcPr>
          <w:p w:rsidR="007F7538" w:rsidRPr="0044311D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1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44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11D">
              <w:rPr>
                <w:rFonts w:ascii="Times New Roman" w:hAnsi="Times New Roman" w:cs="Times New Roman"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4887" w:type="dxa"/>
          </w:tcPr>
          <w:p w:rsidR="007F7538" w:rsidRPr="0044311D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1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медико-санитарной помощи</w:t>
            </w:r>
          </w:p>
        </w:tc>
        <w:tc>
          <w:tcPr>
            <w:tcW w:w="5528" w:type="dxa"/>
          </w:tcPr>
          <w:p w:rsidR="007F7538" w:rsidRPr="0044311D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1D">
              <w:rPr>
                <w:rFonts w:ascii="Times New Roman" w:hAnsi="Times New Roman" w:cs="Times New Roman"/>
                <w:sz w:val="24"/>
                <w:szCs w:val="24"/>
              </w:rPr>
              <w:t>Объем медико-санитарной помощи</w:t>
            </w:r>
          </w:p>
        </w:tc>
      </w:tr>
      <w:tr w:rsidR="007F7538" w:rsidTr="005E27AE">
        <w:tc>
          <w:tcPr>
            <w:tcW w:w="3755" w:type="dxa"/>
          </w:tcPr>
          <w:p w:rsidR="007F7538" w:rsidRPr="00426ED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7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426ED8">
              <w:rPr>
                <w:rFonts w:ascii="Times New Roman" w:hAnsi="Times New Roman" w:cs="Times New Roman"/>
                <w:sz w:val="24"/>
                <w:szCs w:val="24"/>
              </w:rPr>
              <w:t>ервичная</w:t>
            </w:r>
            <w:proofErr w:type="spellEnd"/>
            <w:r w:rsidRPr="00426ED8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медико-санитарная помощь;</w:t>
            </w:r>
          </w:p>
          <w:p w:rsidR="007F7538" w:rsidRPr="00426ED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8">
              <w:rPr>
                <w:rFonts w:ascii="Times New Roman" w:hAnsi="Times New Roman" w:cs="Times New Roman"/>
                <w:sz w:val="24"/>
                <w:szCs w:val="24"/>
              </w:rPr>
              <w:t>- экстренная медицинская помощь в амбулаторных условиях;</w:t>
            </w:r>
          </w:p>
          <w:p w:rsidR="007F7538" w:rsidRPr="00426ED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8"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медицинская помощь в амбулаторных условиях;</w:t>
            </w:r>
          </w:p>
          <w:p w:rsidR="007F7538" w:rsidRPr="00426ED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8">
              <w:rPr>
                <w:rFonts w:ascii="Times New Roman" w:hAnsi="Times New Roman" w:cs="Times New Roman"/>
                <w:sz w:val="24"/>
                <w:szCs w:val="24"/>
              </w:rPr>
              <w:t>- стоматологическая помощь;</w:t>
            </w:r>
          </w:p>
          <w:p w:rsidR="007F7538" w:rsidRPr="00426ED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8">
              <w:rPr>
                <w:rFonts w:ascii="Times New Roman" w:hAnsi="Times New Roman" w:cs="Times New Roman"/>
                <w:sz w:val="24"/>
                <w:szCs w:val="24"/>
              </w:rPr>
              <w:t>- лекарственное и вакцинное обеспечение;</w:t>
            </w:r>
          </w:p>
          <w:p w:rsidR="007F7538" w:rsidRPr="00426ED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D8">
              <w:rPr>
                <w:rFonts w:ascii="Times New Roman" w:hAnsi="Times New Roman" w:cs="Times New Roman"/>
                <w:sz w:val="24"/>
                <w:szCs w:val="24"/>
              </w:rPr>
              <w:t>- иммунопрофилактика.</w:t>
            </w:r>
          </w:p>
          <w:p w:rsidR="007F7538" w:rsidRPr="0044311D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5E27AE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7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приписаться к группе семейных врачей;                                       </w:t>
            </w:r>
          </w:p>
          <w:p w:rsidR="007F7538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A40BE">
              <w:rPr>
                <w:rFonts w:ascii="Times New Roman" w:hAnsi="Times New Roman" w:cs="Times New Roman"/>
                <w:sz w:val="24"/>
                <w:szCs w:val="24"/>
              </w:rPr>
              <w:t xml:space="preserve">ля получения бесплатной и льготной медико-санитарной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44311D">
              <w:rPr>
                <w:rFonts w:ascii="Times New Roman" w:hAnsi="Times New Roman" w:cs="Times New Roman"/>
                <w:sz w:val="24"/>
                <w:szCs w:val="24"/>
              </w:rPr>
              <w:t>наличие документа, удостоверяющего право на льготы (паспорт, свидетельство о рождении для детей в возрасте до 16 лет, справка о рождении ребенка до получения свидетельства о рождении, пенсионное удостоверение, полис обязательного медицинского страхования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необходимо наличие </w:t>
            </w:r>
            <w:r w:rsidRPr="004431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 лабораторно-диагностические исследования, </w:t>
            </w:r>
            <w:r w:rsidRPr="008574AC">
              <w:rPr>
                <w:rFonts w:ascii="Times New Roman" w:hAnsi="Times New Roman" w:cs="Times New Roman"/>
                <w:sz w:val="24"/>
                <w:szCs w:val="24"/>
              </w:rPr>
              <w:t>выписываемые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ЦСМ, ЦОВП, ГСВ.</w:t>
            </w:r>
          </w:p>
          <w:p w:rsidR="007F7538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8" w:rsidRPr="000C0419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9">
              <w:rPr>
                <w:rFonts w:ascii="Times New Roman" w:hAnsi="Times New Roman" w:cs="Times New Roman"/>
                <w:sz w:val="24"/>
                <w:szCs w:val="24"/>
              </w:rPr>
              <w:t>При отсутствии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0C041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  <w:r w:rsidRPr="000C04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специалистов и/или условий для проведения отдельных видов лабораторных и диагностических исследований (за исключением дорогостоящих лабораторных и диагностических исследований и манипуляций), указанные исследования проводятся в других организациях здравоохранения, на основе договора. Оплата за исследование производится организацией </w:t>
            </w:r>
            <w:r w:rsidRPr="000C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направившей пациента. При этом, в организации здравоохранения, где проводится исследование, дополнительная плата с пациента не взимается.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8" w:rsidRPr="00471C00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не приписанного населения независимо от наличия прав на льготы производится на платной основе согласно Прейскуранту цен.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Дети до 16 лет, больные гемофилией, на амбулаторном уровне через </w:t>
            </w:r>
          </w:p>
          <w:p w:rsidR="007F7538" w:rsidRPr="00394000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ЦСМ, ЦОВП, ГСВ </w:t>
            </w: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обеспечиваются бесплатно, из средств обязательного медицинского страхования, концентратами факторов крови VIII/IX в соответствии с нормами отпуска, указанными в </w:t>
            </w:r>
            <w:hyperlink r:id="rId5" w:anchor="pr3" w:history="1">
              <w:r w:rsidRPr="00394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приложении 3</w:t>
              </w:r>
            </w:hyperlink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государственных гарантий.</w:t>
            </w:r>
          </w:p>
          <w:p w:rsidR="007F7538" w:rsidRPr="00394000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определяется согласно количеству больных, стоящих на учете, и установленным нормам в зависимости от объема финансирования на текущий год. </w:t>
            </w:r>
          </w:p>
          <w:p w:rsidR="00946C4B" w:rsidRDefault="00946C4B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и изделия медицинского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больным с диагнозом:</w:t>
            </w: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</w:t>
            </w:r>
            <w:proofErr w:type="spellStart"/>
            <w:r w:rsidRPr="00394000">
              <w:rPr>
                <w:rFonts w:ascii="Times New Roman" w:hAnsi="Times New Roman" w:cs="Times New Roman"/>
                <w:sz w:val="24"/>
                <w:szCs w:val="24"/>
              </w:rPr>
              <w:t>инсулинозависимый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>сахарный</w:t>
            </w:r>
            <w:proofErr w:type="spellEnd"/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 диабет </w:t>
            </w:r>
            <w:proofErr w:type="spellStart"/>
            <w:r w:rsidRPr="00394000">
              <w:rPr>
                <w:rFonts w:ascii="Times New Roman" w:hAnsi="Times New Roman" w:cs="Times New Roman"/>
                <w:sz w:val="24"/>
                <w:szCs w:val="24"/>
              </w:rPr>
              <w:t>инсулинонезависимый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отпускаются бесплатно, в соответствии с нормами отпуска, указанными в </w:t>
            </w:r>
            <w:hyperlink r:id="rId6" w:anchor="pr3" w:history="1">
              <w:r w:rsidRPr="00394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приложении 3</w:t>
              </w:r>
            </w:hyperlink>
            <w:r w:rsidRPr="00394000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государственных гарантий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8" w:rsidRPr="004207C9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льготное лекарственное обеспечение при онкологически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 xml:space="preserve"> в терминальной стадии, параноидной шизофрени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, аффективны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генеза, эпилепси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, бронхиальной 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имеют граждане, приписанные и состоящие на учете в группе семейных врачей, имеющие 14-значный персональный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(ПИН). 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 xml:space="preserve">Для онкологических больных допускается предъявление документа, подтверждающего личность пациента без персонификации. В этом случае персонификация пациента должна осуществляться в оперативном порядке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ОМС 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на основе представленных запросов/заявлений организации здравоохранения. Льготы предоставляются в размере 100-процентной установленной базисной цены лекарственного средства.</w:t>
            </w:r>
          </w:p>
          <w:p w:rsidR="007F7538" w:rsidRPr="004207C9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сельской местности аптечных учреждений, имеющих право на реализацию наркотических, психотропных и сильнодействующих лекарственных препаратов,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ЦОВП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, по согласованию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Фондом ОМС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, могут бесплатно обеспечивать лекарственными средствами и изделиями медицинского назначения больных онкологическими заболеваниями в терминальной стадии, параноидной шизофренией, аффективными расстройствами различного генеза, эпилепсией, бронхиальной астмой,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ЦСМ или ЦОВП</w:t>
            </w:r>
            <w:r w:rsidRPr="0042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38" w:rsidRPr="00731AC5" w:rsidRDefault="007F7538" w:rsidP="005E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льготное лекарственное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программе обязательного медицинского страхования через аптечную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г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раждане, застрахованные по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медицинскому страхованию (р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аботающие граждане, в отношении которых поступают взносы на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медицинское страхование; л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ица, имеющие Полис ОМС, в том числе самостоятельно уплачивающие взносы по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медицинскому страхованию; л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получающие социальные пособия; ч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лены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ети до достижения ими возраста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есть у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учреждений - до окончания ими обучения, но не более чем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ими возраста 18 лет; о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фициально зарегистрированные безработные в органах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службы занятости населения; с</w:t>
            </w:r>
            <w:r w:rsidRPr="00731AC5">
              <w:rPr>
                <w:rFonts w:ascii="Times New Roman" w:hAnsi="Times New Roman" w:cs="Times New Roman"/>
                <w:sz w:val="24"/>
                <w:szCs w:val="24"/>
              </w:rPr>
              <w:t>туденты средних и высших учебных заведений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достижения возраста 21 года; военнослужащие)</w:t>
            </w:r>
          </w:p>
          <w:p w:rsidR="007F7538" w:rsidRPr="0044311D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538" w:rsidRPr="006D2B09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6D2B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Экстренная медицинская помощь оказывается всем гражданам бесплатно </w:t>
            </w:r>
            <w:r w:rsidRPr="006D2B09">
              <w:rPr>
                <w:rFonts w:ascii="Times New Roman" w:hAnsi="Times New Roman" w:cs="Times New Roman"/>
                <w:sz w:val="24"/>
                <w:szCs w:val="24"/>
              </w:rPr>
              <w:t>до выведения из состояния, угрожающего жизни и здоровью пациента, включая обеспечение лекарственными средствами и медицинскими изделиями.</w:t>
            </w:r>
          </w:p>
          <w:p w:rsidR="007F7538" w:rsidRPr="00FF3C5B" w:rsidRDefault="007F7538" w:rsidP="00520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FF3C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gramStart"/>
            <w:r w:rsidRPr="00FF3C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Бесплатно  всем</w:t>
            </w:r>
            <w:proofErr w:type="gramEnd"/>
            <w:r w:rsidRPr="00FF3C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приписанным к ГСВ гражданам: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1) профилактика: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охране и укреплению здоровья, формированию здорового образа жизни;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проведение иммунизации в рамках Национального календаря профилактических прививок и согласно эпидемиологическим показаниям;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противоэпидемическая работа (в очагах инфекции);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обучение больных и членов их семей самоконтролю, само- и взаимопомощи;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2) диагностика: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прием и консультация врача, при необходимости с проведением медицинских манипуляций;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базовые лабораторные и диагностические исследования при наличии направления от специалиста: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общий анализ крови;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анализ мочи и микроскопия мочевого осадка;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микроскопия уретрального мазка;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микроскопия вагинального мазка;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анализ мокроты (микроскопия мазка);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определение сахара в крови;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определение сахара в моче;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определение холестерина в крови;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3) лечение: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оказание неотложной медицинской помощи;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иммобилизация;</w:t>
            </w:r>
          </w:p>
          <w:p w:rsidR="007F7538" w:rsidRPr="00831D3C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назначение медикаментозного лечения;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- проведение медицинских инъекций (внутривенных, внутримышечных, подкожных).</w:t>
            </w:r>
          </w:p>
          <w:p w:rsidR="007F7538" w:rsidRPr="00FF3C5B" w:rsidRDefault="007F7538" w:rsidP="00520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F3C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6D2B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FF3C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Лабораторно-диагностические исследования, помимо указанных в пункте 1-3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 </w:t>
            </w:r>
            <w:r w:rsidRPr="00E07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специализированная медицинская помощь </w:t>
            </w:r>
            <w:r w:rsidRPr="00FF3C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проводятся: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бесплатно при наличии направления врача гражданам,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право на бесплатное получение медико-санитарной помощи по социальному статусу и по клиническим показаниям основного заболевания;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при наличии направления врача </w:t>
            </w:r>
            <w:r w:rsidRPr="00831D3C">
              <w:rPr>
                <w:rFonts w:ascii="Times New Roman" w:hAnsi="Times New Roman" w:cs="Times New Roman"/>
                <w:sz w:val="24"/>
                <w:szCs w:val="24"/>
              </w:rPr>
              <w:t>лицам, застрахованным по обязательному медицинскому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538" w:rsidRPr="00BA59E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с оплатой полной стоимости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услуги по Прейскуранту цен </w:t>
            </w: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остальным гражданам.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6D2B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49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Восстановительная и физиотерапевтическая,</w:t>
            </w:r>
            <w:r w:rsidRPr="007A4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7A49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тационарн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о-замещающая помощь оказывается:             </w:t>
            </w: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-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8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имеющим право на бесплатное получение медико-санитарной помощи </w:t>
            </w:r>
            <w:r w:rsidRPr="007A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социальному статусу и по клиническим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оказаниям основного заболевания;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- в размере 50 процентов от стоимости медицинской услуги по Прейскуранту цен</w:t>
            </w:r>
            <w:r w:rsidRPr="007A49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A498F">
              <w:rPr>
                <w:rFonts w:ascii="Times New Roman" w:hAnsi="Times New Roman" w:cs="Times New Roman"/>
                <w:sz w:val="24"/>
                <w:szCs w:val="24"/>
              </w:rPr>
              <w:t>гражданам, застрахованным по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медицинскому страхованию;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C00">
              <w:rPr>
                <w:rFonts w:ascii="Times New Roman" w:hAnsi="Times New Roman" w:cs="Times New Roman"/>
                <w:sz w:val="24"/>
                <w:szCs w:val="24"/>
              </w:rPr>
              <w:t>остальной категории населения платно по Прейскуранту цен.</w:t>
            </w:r>
          </w:p>
          <w:p w:rsidR="007F7538" w:rsidRPr="000E3CE5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</w:t>
            </w:r>
            <w:r w:rsidRPr="000E3C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Стоматологическ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ая помощь</w:t>
            </w:r>
            <w:r w:rsidRPr="000E3C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бесплатно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следующем объеме</w:t>
            </w: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538" w:rsidRPr="000E3CE5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- обучение населения санитарно-гигиеническим навыкам по уходу за зубами и слизистой оболочкой полости рта;</w:t>
            </w:r>
          </w:p>
          <w:p w:rsidR="007F7538" w:rsidRPr="000E3CE5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- профилактические осмотры полости рта детей в детских дошкольных образовательных организациях, учащихся в общеобразовательных организациях, женщин, вставших на учет по поводу беременности;</w:t>
            </w:r>
          </w:p>
          <w:p w:rsidR="007F7538" w:rsidRPr="000E3CE5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- экстренная стоматологическая помощь, включая необходимое медикаментозное обеспечение;</w:t>
            </w:r>
          </w:p>
          <w:p w:rsidR="007F7538" w:rsidRPr="000E3CE5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- санация полости рта - детям до 10 лет включительно, пенсионерам в возрасте 70 лет и старше, женщинам, вставшим на учет по поводу беременности по месту фактического проживания (приписки).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стоматологическая помощь в амбулаторных условиях предоставляется гражданам согласно Прейскуранту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38" w:rsidRPr="00A652E3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VI</w:t>
            </w:r>
            <w:r w:rsidRPr="00A652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Оказание антирабической помощи</w:t>
            </w:r>
            <w:r w:rsidRPr="00A652E3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по эпидемиологическим показаниям при опасности заражения бешенством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ЦСМ, ЦОВП </w:t>
            </w:r>
            <w:r w:rsidRPr="00A652E3">
              <w:rPr>
                <w:rFonts w:ascii="Times New Roman" w:hAnsi="Times New Roman" w:cs="Times New Roman"/>
                <w:sz w:val="24"/>
                <w:szCs w:val="24"/>
              </w:rPr>
              <w:t>осуществляется бесплатно.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VII</w:t>
            </w:r>
            <w:r w:rsidRPr="00A652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Иммунопрофилактика/вакцинация</w:t>
            </w:r>
            <w:r w:rsidRPr="00A652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календаря профилактических прививок и прививок по эпидемиологическим </w:t>
            </w:r>
            <w:r w:rsidRPr="00A6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показаниям, утверждаемого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МЗКР </w:t>
            </w:r>
            <w:r w:rsidRPr="00A652E3">
              <w:rPr>
                <w:rFonts w:ascii="Times New Roman" w:hAnsi="Times New Roman" w:cs="Times New Roman"/>
                <w:sz w:val="24"/>
                <w:szCs w:val="24"/>
              </w:rPr>
              <w:t>проводится бесплатно всем гражданам.</w:t>
            </w:r>
          </w:p>
          <w:p w:rsidR="007F7538" w:rsidRPr="00A652E3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VIII</w:t>
            </w:r>
            <w:r w:rsidRPr="00DD5A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Паллиативная помощь оказывается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33"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больным в терминальной стадии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объеме: 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симптоматическ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>, психосоциальн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>, длительн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посторонн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D5A33">
              <w:rPr>
                <w:rFonts w:ascii="Times New Roman" w:hAnsi="Times New Roman" w:cs="Times New Roman"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38" w:rsidRPr="00DA7FCF" w:rsidRDefault="007F7538" w:rsidP="00520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7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IX</w:t>
            </w:r>
            <w:r w:rsidRPr="00DA7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</w:t>
            </w:r>
            <w:r w:rsidRPr="00DA7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екарственная помощь предоставляется бесплатно при следующих заболеваниях:</w:t>
            </w:r>
          </w:p>
          <w:p w:rsidR="007F7538" w:rsidRPr="00DA7FCF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CF">
              <w:rPr>
                <w:rFonts w:ascii="Times New Roman" w:hAnsi="Times New Roman" w:cs="Times New Roman"/>
                <w:sz w:val="24"/>
                <w:szCs w:val="24"/>
              </w:rPr>
              <w:t>- сахарный диабет инсулинозависимый;</w:t>
            </w:r>
          </w:p>
          <w:p w:rsidR="007F7538" w:rsidRPr="00DA7FCF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CF">
              <w:rPr>
                <w:rFonts w:ascii="Times New Roman" w:hAnsi="Times New Roman" w:cs="Times New Roman"/>
                <w:sz w:val="24"/>
                <w:szCs w:val="24"/>
              </w:rPr>
              <w:t xml:space="preserve">- сахарный диабет </w:t>
            </w:r>
            <w:proofErr w:type="spellStart"/>
            <w:r w:rsidRPr="00DA7FCF">
              <w:rPr>
                <w:rFonts w:ascii="Times New Roman" w:hAnsi="Times New Roman" w:cs="Times New Roman"/>
                <w:sz w:val="24"/>
                <w:szCs w:val="24"/>
              </w:rPr>
              <w:t>инсулинонезависимый</w:t>
            </w:r>
            <w:proofErr w:type="spellEnd"/>
            <w:r w:rsidRPr="00DA7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538" w:rsidRPr="00DA7FCF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CF">
              <w:rPr>
                <w:rFonts w:ascii="Times New Roman" w:hAnsi="Times New Roman" w:cs="Times New Roman"/>
                <w:sz w:val="24"/>
                <w:szCs w:val="24"/>
              </w:rPr>
              <w:t>- несахарный диабет;</w:t>
            </w:r>
          </w:p>
          <w:p w:rsidR="007F7538" w:rsidRPr="00DA7FCF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CF">
              <w:rPr>
                <w:rFonts w:ascii="Times New Roman" w:hAnsi="Times New Roman" w:cs="Times New Roman"/>
                <w:sz w:val="24"/>
                <w:szCs w:val="24"/>
              </w:rPr>
              <w:t>- гемофилия;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CF">
              <w:rPr>
                <w:rFonts w:ascii="Times New Roman" w:hAnsi="Times New Roman" w:cs="Times New Roman"/>
                <w:sz w:val="24"/>
                <w:szCs w:val="24"/>
              </w:rPr>
              <w:t>- туберкулез.</w:t>
            </w:r>
          </w:p>
          <w:p w:rsidR="007F7538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Х. Обеспечение лекарственными средствами через аптечную сеть по льготным рецептам</w:t>
            </w:r>
            <w:r w:rsidRPr="00731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больных параноидной шизофренией, </w:t>
            </w:r>
            <w:r w:rsidRPr="00C6735B">
              <w:rPr>
                <w:rFonts w:ascii="Times New Roman" w:hAnsi="Times New Roman" w:cs="Times New Roman"/>
                <w:sz w:val="24"/>
                <w:szCs w:val="24"/>
              </w:rPr>
              <w:t xml:space="preserve">аффективными расстройствами различного </w:t>
            </w:r>
            <w:proofErr w:type="spellStart"/>
            <w:proofErr w:type="gramStart"/>
            <w:r w:rsidRPr="00C6735B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,эпилепсией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бронхиальной астмой, </w:t>
            </w:r>
            <w:r w:rsidRPr="00C6735B">
              <w:rPr>
                <w:rFonts w:ascii="Times New Roman" w:hAnsi="Times New Roman" w:cs="Times New Roman"/>
                <w:sz w:val="24"/>
                <w:szCs w:val="24"/>
              </w:rPr>
              <w:t>онкологически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735B">
              <w:rPr>
                <w:rFonts w:ascii="Times New Roman" w:hAnsi="Times New Roman" w:cs="Times New Roman"/>
                <w:sz w:val="24"/>
                <w:szCs w:val="24"/>
              </w:rPr>
              <w:t xml:space="preserve"> 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735B">
              <w:rPr>
                <w:rFonts w:ascii="Times New Roman" w:hAnsi="Times New Roman" w:cs="Times New Roman"/>
                <w:sz w:val="24"/>
                <w:szCs w:val="24"/>
              </w:rPr>
              <w:t xml:space="preserve"> в терминальной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38" w:rsidRPr="00731AC5" w:rsidRDefault="007F7538" w:rsidP="00520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1A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XI</w:t>
            </w:r>
            <w:r w:rsidRPr="00731A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Обеспечение лекарственными средствами по Дополнительной программе обязательного медицинского страхования через аптечную сеть.</w:t>
            </w:r>
          </w:p>
          <w:p w:rsidR="007F7538" w:rsidRPr="00DA7FCF" w:rsidRDefault="007F7538" w:rsidP="0052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64" w:rsidRPr="00804FE8" w:rsidRDefault="00E21664" w:rsidP="00E21664">
      <w:pPr>
        <w:rPr>
          <w:rFonts w:ascii="Times New Roman" w:hAnsi="Times New Roman" w:cs="Times New Roman"/>
          <w:sz w:val="28"/>
          <w:szCs w:val="28"/>
        </w:rPr>
      </w:pPr>
    </w:p>
    <w:p w:rsidR="00372B16" w:rsidRDefault="00372B16"/>
    <w:sectPr w:rsidR="00372B16" w:rsidSect="005E27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64"/>
    <w:rsid w:val="000C4FAA"/>
    <w:rsid w:val="00372B16"/>
    <w:rsid w:val="005E27AE"/>
    <w:rsid w:val="007F7538"/>
    <w:rsid w:val="00946C4B"/>
    <w:rsid w:val="00D70001"/>
    <w:rsid w:val="00E21664"/>
    <w:rsid w:val="00E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DD6"/>
  <w15:chartTrackingRefBased/>
  <w15:docId w15:val="{A9E023CA-FB90-4E10-94EB-359F9E4B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mashova\AppData\Local\Temp\Toktom\1b8857cf-fbce-45da-9259-8e788d340302\document.htm" TargetMode="External"/><Relationship Id="rId5" Type="http://schemas.openxmlformats.org/officeDocument/2006/relationships/hyperlink" Target="file:///C:\Users\mamashova\AppData\Local\Temp\Toktom\1b8857cf-fbce-45da-9259-8e788d340302\document.htm" TargetMode="External"/><Relationship Id="rId4" Type="http://schemas.openxmlformats.org/officeDocument/2006/relationships/hyperlink" Target="toktom://db/159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salamatova</dc:creator>
  <cp:keywords/>
  <dc:description/>
  <cp:lastModifiedBy>salamatova</cp:lastModifiedBy>
  <cp:revision>7</cp:revision>
  <dcterms:created xsi:type="dcterms:W3CDTF">2020-01-23T04:44:00Z</dcterms:created>
  <dcterms:modified xsi:type="dcterms:W3CDTF">2020-02-05T06:15:00Z</dcterms:modified>
</cp:coreProperties>
</file>