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90" w:rsidRDefault="00E91641" w:rsidP="00690CE7">
      <w:pPr>
        <w:spacing w:after="0" w:line="240" w:lineRule="auto"/>
        <w:ind w:right="424" w:firstLine="708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Долбоор</w:t>
      </w:r>
    </w:p>
    <w:p w:rsidR="00FC5FC4" w:rsidRDefault="00FC5FC4" w:rsidP="00690CE7">
      <w:pPr>
        <w:pStyle w:val="a4"/>
        <w:ind w:right="424" w:firstLine="708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E91641" w:rsidRDefault="00E91641" w:rsidP="00690CE7">
      <w:pPr>
        <w:pStyle w:val="a4"/>
        <w:ind w:right="424" w:firstLine="708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КЫРГЫЗ РЕСПУБЛИКАСЫНЫН МИНИСТРЛЕР КАБИНЕТИНИН ТОКТОМУ </w:t>
      </w:r>
    </w:p>
    <w:p w:rsidR="00355B90" w:rsidRDefault="00355B90" w:rsidP="005806CD">
      <w:pPr>
        <w:pStyle w:val="a4"/>
        <w:ind w:left="1276" w:right="1275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806CD" w:rsidRDefault="00E91641" w:rsidP="005806CD">
      <w:pPr>
        <w:pStyle w:val="a4"/>
        <w:ind w:left="1276" w:right="1275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Кыргыз Республикасынын Өкмөтүнүн 2014-жылдын 3-июнундагы №</w:t>
      </w:r>
      <w:r w:rsidR="00532EF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303 «</w:t>
      </w:r>
      <w:r w:rsidRPr="00E91641">
        <w:rPr>
          <w:rFonts w:ascii="Times New Roman" w:hAnsi="Times New Roman" w:cs="Times New Roman"/>
          <w:b/>
          <w:sz w:val="28"/>
          <w:szCs w:val="28"/>
          <w:lang w:val="ky-KG"/>
        </w:rPr>
        <w:t>Аткаруу бийлигинин органдары, алардын түзүмдүк бөлүнүштөрү жана ведомстволук мекемелери тарабынан жеке жана юридикалык жактарга берилүүчү мамлекеттик кызмат көрсөтүүлөрдүн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стандарттарын бекитүү жөнүндө» токтомуна өзгөртүүлөрдү </w:t>
      </w:r>
    </w:p>
    <w:p w:rsidR="00E91641" w:rsidRDefault="00E91641" w:rsidP="005806CD">
      <w:pPr>
        <w:pStyle w:val="a4"/>
        <w:ind w:left="1276" w:right="1275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киргизүү тууралуу </w:t>
      </w:r>
    </w:p>
    <w:p w:rsidR="00E91641" w:rsidRDefault="00E91641" w:rsidP="00E91641">
      <w:pPr>
        <w:pStyle w:val="a4"/>
        <w:ind w:left="1418" w:right="1275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073DE0" w:rsidRPr="00CC6E32" w:rsidRDefault="00E91641" w:rsidP="00E91641">
      <w:pPr>
        <w:pStyle w:val="tkTekst"/>
        <w:spacing w:after="0" w:line="240" w:lineRule="auto"/>
        <w:ind w:right="424" w:firstLine="0"/>
        <w:rPr>
          <w:rFonts w:ascii="Times New Roman" w:hAnsi="Times New Roman" w:cs="Times New Roman"/>
          <w:sz w:val="28"/>
          <w:szCs w:val="28"/>
          <w:lang w:val="ky-KG"/>
        </w:rPr>
      </w:pPr>
      <w:r w:rsidRPr="00316946"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>Ж</w:t>
      </w:r>
      <w:r w:rsidRPr="00316946">
        <w:rPr>
          <w:rFonts w:ascii="Times New Roman" w:hAnsi="Times New Roman" w:cs="Times New Roman"/>
          <w:sz w:val="28"/>
          <w:szCs w:val="28"/>
          <w:lang w:val="ky-KG"/>
        </w:rPr>
        <w:t xml:space="preserve">арандарга жана юридикалык жактарга берилүүчү мамлекеттик кызмат көрсөтүүлөрдүн сапатын жана жеткиликтүүлүгүн жогорулатуу максатында, «Кыргыз Республикасынын Өкмөтү жөнүндө» Кыргыз Республикасынын конституциялык Мыйзамынын </w:t>
      </w:r>
      <w:r w:rsidR="00CC6E32">
        <w:rPr>
          <w:rFonts w:ascii="Times New Roman" w:hAnsi="Times New Roman" w:cs="Times New Roman"/>
          <w:sz w:val="28"/>
          <w:szCs w:val="28"/>
          <w:lang w:val="ky-KG"/>
        </w:rPr>
        <w:t xml:space="preserve">10 жана </w:t>
      </w:r>
      <w:r w:rsidR="005806CD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17-беренелерине ылайык </w:t>
      </w:r>
      <w:r w:rsidRPr="00316946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Өкмөтү</w:t>
      </w:r>
      <w:r w:rsidR="00CC6E32">
        <w:rPr>
          <w:rFonts w:ascii="Times New Roman" w:hAnsi="Times New Roman" w:cs="Times New Roman"/>
          <w:sz w:val="28"/>
          <w:szCs w:val="28"/>
          <w:lang w:val="ky-KG"/>
        </w:rPr>
        <w:t xml:space="preserve"> токтом кылат:</w:t>
      </w:r>
    </w:p>
    <w:p w:rsidR="00FC5FC4" w:rsidRPr="00316946" w:rsidRDefault="00FC5FC4" w:rsidP="00690CE7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  <w:lang w:val="ky-KG"/>
        </w:rPr>
      </w:pPr>
    </w:p>
    <w:p w:rsidR="00E213F6" w:rsidRPr="00316946" w:rsidRDefault="00E213F6" w:rsidP="00E213F6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E213F6">
        <w:rPr>
          <w:rFonts w:ascii="Times New Roman" w:hAnsi="Times New Roman" w:cs="Times New Roman"/>
          <w:sz w:val="28"/>
          <w:szCs w:val="28"/>
          <w:lang w:val="ky-KG"/>
        </w:rPr>
        <w:t>1</w:t>
      </w:r>
      <w:r w:rsidRPr="00316946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CC6E32"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Республикасынын Өкмөтүнүн токтомуна ушул токтомго тиркемеге ылайык өзгөртүүлөр киргизилсин. </w:t>
      </w:r>
    </w:p>
    <w:p w:rsidR="00E213F6" w:rsidRPr="00316946" w:rsidRDefault="006341EB" w:rsidP="00E213F6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316946">
        <w:rPr>
          <w:rFonts w:ascii="Times New Roman" w:hAnsi="Times New Roman" w:cs="Times New Roman"/>
          <w:sz w:val="28"/>
          <w:szCs w:val="28"/>
          <w:lang w:val="ky-KG"/>
        </w:rPr>
        <w:t>2.</w:t>
      </w:r>
      <w:r w:rsidR="00CC6E32">
        <w:rPr>
          <w:rFonts w:ascii="Times New Roman" w:hAnsi="Times New Roman" w:cs="Times New Roman"/>
          <w:sz w:val="28"/>
          <w:szCs w:val="28"/>
          <w:lang w:val="ky-KG"/>
        </w:rPr>
        <w:t xml:space="preserve"> Кыргыз Республикасынын Саламаттык сактоо жана социалдык өнүктүрүү министрлиги өзүнүн чечимдерин ушул токтомго ылайык келтирсин</w:t>
      </w:r>
      <w:r w:rsidR="00E213F6" w:rsidRPr="00316946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</w:p>
    <w:p w:rsidR="008E5033" w:rsidRPr="00316946" w:rsidRDefault="008E5033" w:rsidP="00E213F6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316946">
        <w:rPr>
          <w:rFonts w:ascii="Times New Roman" w:hAnsi="Times New Roman" w:cs="Times New Roman"/>
          <w:sz w:val="28"/>
          <w:szCs w:val="28"/>
          <w:lang w:val="ky-KG"/>
        </w:rPr>
        <w:t xml:space="preserve">3. </w:t>
      </w:r>
      <w:r w:rsidR="00CA06D2">
        <w:rPr>
          <w:rFonts w:ascii="Times New Roman" w:hAnsi="Times New Roman" w:cs="Times New Roman"/>
          <w:sz w:val="28"/>
          <w:szCs w:val="28"/>
          <w:lang w:val="ky-KG"/>
        </w:rPr>
        <w:t xml:space="preserve">Бул токтомдун аткарылышын контролдоо Кыргыз Республикасынын Президентинин </w:t>
      </w:r>
      <w:r w:rsidR="00CA06D2" w:rsidRPr="00B04576">
        <w:rPr>
          <w:rFonts w:ascii="Times New Roman" w:hAnsi="Times New Roman" w:cs="Times New Roman"/>
          <w:sz w:val="28"/>
          <w:szCs w:val="28"/>
          <w:lang w:val="ky-KG"/>
        </w:rPr>
        <w:t>Администрациясынын</w:t>
      </w:r>
      <w:bookmarkStart w:id="0" w:name="_GoBack"/>
      <w:bookmarkEnd w:id="0"/>
      <w:r w:rsidR="00CA06D2">
        <w:rPr>
          <w:rFonts w:ascii="Times New Roman" w:hAnsi="Times New Roman" w:cs="Times New Roman"/>
          <w:sz w:val="28"/>
          <w:szCs w:val="28"/>
          <w:lang w:val="ky-KG"/>
        </w:rPr>
        <w:t xml:space="preserve"> саламаттык сактоо жана социалдык коргоо </w:t>
      </w:r>
      <w:r w:rsidR="00104B2F">
        <w:rPr>
          <w:rFonts w:ascii="Times New Roman" w:hAnsi="Times New Roman" w:cs="Times New Roman"/>
          <w:sz w:val="28"/>
          <w:szCs w:val="28"/>
          <w:lang w:val="ky-KG"/>
        </w:rPr>
        <w:t xml:space="preserve">бөлүмүнө жүктөлсүн. </w:t>
      </w:r>
      <w:r w:rsidR="00CA06D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E213F6" w:rsidRPr="00316946" w:rsidRDefault="008E5033" w:rsidP="00E213F6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316946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E213F6" w:rsidRPr="00316946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104B2F">
        <w:rPr>
          <w:rFonts w:ascii="Times New Roman" w:hAnsi="Times New Roman" w:cs="Times New Roman"/>
          <w:sz w:val="28"/>
          <w:szCs w:val="28"/>
          <w:lang w:val="ky-KG"/>
        </w:rPr>
        <w:t xml:space="preserve">Бул токтом расмий жарыяланган күндөн тартып </w:t>
      </w:r>
      <w:r w:rsidR="005806CD">
        <w:rPr>
          <w:rFonts w:ascii="Times New Roman" w:hAnsi="Times New Roman" w:cs="Times New Roman"/>
          <w:sz w:val="28"/>
          <w:szCs w:val="28"/>
          <w:lang w:val="ky-KG"/>
        </w:rPr>
        <w:t>он беш</w:t>
      </w:r>
      <w:r w:rsidR="00104B2F">
        <w:rPr>
          <w:rFonts w:ascii="Times New Roman" w:hAnsi="Times New Roman" w:cs="Times New Roman"/>
          <w:sz w:val="28"/>
          <w:szCs w:val="28"/>
          <w:lang w:val="ky-KG"/>
        </w:rPr>
        <w:t xml:space="preserve"> күндөн киийн күчүнө кирет. </w:t>
      </w:r>
    </w:p>
    <w:p w:rsidR="00E213F6" w:rsidRDefault="00E213F6" w:rsidP="00E213F6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  <w:lang w:val="ky-KG"/>
        </w:rPr>
      </w:pPr>
    </w:p>
    <w:p w:rsidR="005806CD" w:rsidRPr="00316946" w:rsidRDefault="005806CD" w:rsidP="00E213F6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  <w:lang w:val="ky-KG"/>
        </w:rPr>
      </w:pPr>
    </w:p>
    <w:p w:rsidR="005806CD" w:rsidRDefault="00104B2F" w:rsidP="005806CD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Кыргыз Республикасынын</w:t>
      </w:r>
    </w:p>
    <w:p w:rsidR="00104B2F" w:rsidRDefault="00104B2F" w:rsidP="005806CD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Министрлер Кабинетинин </w:t>
      </w:r>
    </w:p>
    <w:p w:rsidR="00E213F6" w:rsidRDefault="005806CD" w:rsidP="00104B2F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</w:t>
      </w:r>
      <w:r w:rsidR="00104B2F">
        <w:rPr>
          <w:rFonts w:ascii="Times New Roman" w:hAnsi="Times New Roman" w:cs="Times New Roman"/>
          <w:b/>
          <w:sz w:val="28"/>
          <w:szCs w:val="28"/>
          <w:lang w:val="ky-KG"/>
        </w:rPr>
        <w:t xml:space="preserve">Төрагасы </w:t>
      </w:r>
      <w:r w:rsidR="00E213F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B656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04B2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</w:t>
      </w:r>
      <w:proofErr w:type="spellStart"/>
      <w:r w:rsidR="00E213F6">
        <w:rPr>
          <w:rFonts w:ascii="Times New Roman" w:hAnsi="Times New Roman" w:cs="Times New Roman"/>
          <w:b/>
          <w:sz w:val="28"/>
          <w:szCs w:val="28"/>
        </w:rPr>
        <w:t>У.А.Марипов</w:t>
      </w:r>
      <w:proofErr w:type="spellEnd"/>
    </w:p>
    <w:p w:rsidR="00E213F6" w:rsidRDefault="00E213F6" w:rsidP="00E213F6">
      <w:pPr>
        <w:pStyle w:val="tkTekst"/>
        <w:spacing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</w:p>
    <w:p w:rsidR="00E213F6" w:rsidRDefault="00E213F6" w:rsidP="00E213F6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</w:p>
    <w:p w:rsidR="008E5033" w:rsidRDefault="008E5033" w:rsidP="00E213F6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</w:p>
    <w:p w:rsidR="00E213F6" w:rsidRDefault="00E213F6" w:rsidP="00E213F6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</w:p>
    <w:p w:rsidR="00E213F6" w:rsidRDefault="00E213F6" w:rsidP="00E213F6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</w:p>
    <w:p w:rsidR="00E213F6" w:rsidRPr="00104B2F" w:rsidRDefault="00104B2F" w:rsidP="00E213F6">
      <w:pPr>
        <w:pStyle w:val="tkTekst"/>
        <w:spacing w:after="0" w:line="240" w:lineRule="auto"/>
        <w:ind w:right="424" w:firstLine="708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Тиркеме</w:t>
      </w:r>
    </w:p>
    <w:p w:rsidR="00E213F6" w:rsidRDefault="00E213F6" w:rsidP="00E213F6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</w:p>
    <w:p w:rsidR="00316946" w:rsidRDefault="00316946" w:rsidP="00E213F6">
      <w:pPr>
        <w:pStyle w:val="tkTekst"/>
        <w:spacing w:after="0" w:line="240" w:lineRule="auto"/>
        <w:ind w:right="4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6CD" w:rsidRDefault="00316946" w:rsidP="00316946">
      <w:pPr>
        <w:pStyle w:val="tkTekst"/>
        <w:spacing w:after="0" w:line="240" w:lineRule="auto"/>
        <w:ind w:right="4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46">
        <w:rPr>
          <w:rFonts w:ascii="Times New Roman" w:hAnsi="Times New Roman" w:cs="Times New Roman"/>
          <w:b/>
          <w:sz w:val="28"/>
          <w:szCs w:val="28"/>
        </w:rPr>
        <w:t xml:space="preserve">Кыргыз Республикасынын Өкмөтүнүн 2014-жылдын </w:t>
      </w:r>
    </w:p>
    <w:p w:rsidR="00316946" w:rsidRDefault="00316946" w:rsidP="00316946">
      <w:pPr>
        <w:pStyle w:val="tkTekst"/>
        <w:spacing w:after="0" w:line="240" w:lineRule="auto"/>
        <w:ind w:right="4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46">
        <w:rPr>
          <w:rFonts w:ascii="Times New Roman" w:hAnsi="Times New Roman" w:cs="Times New Roman"/>
          <w:b/>
          <w:sz w:val="28"/>
          <w:szCs w:val="28"/>
        </w:rPr>
        <w:t>3-июнундагы №</w:t>
      </w:r>
      <w:r w:rsidR="00580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946">
        <w:rPr>
          <w:rFonts w:ascii="Times New Roman" w:hAnsi="Times New Roman" w:cs="Times New Roman"/>
          <w:b/>
          <w:sz w:val="28"/>
          <w:szCs w:val="28"/>
        </w:rPr>
        <w:t>303 «</w:t>
      </w:r>
      <w:proofErr w:type="spellStart"/>
      <w:r w:rsidRPr="00316946">
        <w:rPr>
          <w:rFonts w:ascii="Times New Roman" w:hAnsi="Times New Roman" w:cs="Times New Roman"/>
          <w:b/>
          <w:sz w:val="28"/>
          <w:szCs w:val="28"/>
        </w:rPr>
        <w:t>Аткаруу</w:t>
      </w:r>
      <w:proofErr w:type="spellEnd"/>
      <w:r w:rsidRPr="003169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6946">
        <w:rPr>
          <w:rFonts w:ascii="Times New Roman" w:hAnsi="Times New Roman" w:cs="Times New Roman"/>
          <w:b/>
          <w:sz w:val="28"/>
          <w:szCs w:val="28"/>
        </w:rPr>
        <w:t>бийлигинин</w:t>
      </w:r>
      <w:proofErr w:type="spellEnd"/>
      <w:r w:rsidRPr="003169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6946">
        <w:rPr>
          <w:rFonts w:ascii="Times New Roman" w:hAnsi="Times New Roman" w:cs="Times New Roman"/>
          <w:b/>
          <w:sz w:val="28"/>
          <w:szCs w:val="28"/>
        </w:rPr>
        <w:t>органдары</w:t>
      </w:r>
      <w:proofErr w:type="spellEnd"/>
      <w:r w:rsidRPr="0031694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16946">
        <w:rPr>
          <w:rFonts w:ascii="Times New Roman" w:hAnsi="Times New Roman" w:cs="Times New Roman"/>
          <w:b/>
          <w:sz w:val="28"/>
          <w:szCs w:val="28"/>
        </w:rPr>
        <w:t>алардын</w:t>
      </w:r>
      <w:proofErr w:type="spellEnd"/>
      <w:r w:rsidRPr="00316946">
        <w:rPr>
          <w:rFonts w:ascii="Times New Roman" w:hAnsi="Times New Roman" w:cs="Times New Roman"/>
          <w:b/>
          <w:sz w:val="28"/>
          <w:szCs w:val="28"/>
        </w:rPr>
        <w:t xml:space="preserve"> түзүмдүк бөлүнүштөрү жана ведомстволук мекемелери тарабынан жеке жана юридикалык жактарга берилүүчү мамлекеттик кызмат көрсөтүүлөрдүн стандарттарын бекитүү жөнүндө» токтомуна</w:t>
      </w:r>
    </w:p>
    <w:p w:rsidR="00316946" w:rsidRPr="00316946" w:rsidRDefault="00316946" w:rsidP="00316946">
      <w:pPr>
        <w:pStyle w:val="tkTekst"/>
        <w:spacing w:after="0" w:line="240" w:lineRule="auto"/>
        <w:ind w:right="424" w:firstLine="708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ӨЗГӨРТҮҮЛӨР</w:t>
      </w:r>
    </w:p>
    <w:p w:rsidR="00FC5FC4" w:rsidRPr="00E213F6" w:rsidRDefault="00FC5FC4" w:rsidP="00E213F6">
      <w:pPr>
        <w:pStyle w:val="tkTekst"/>
        <w:spacing w:after="0" w:line="240" w:lineRule="auto"/>
        <w:ind w:right="4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3F6" w:rsidRPr="00316946" w:rsidRDefault="00316946" w:rsidP="00316946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316946">
        <w:rPr>
          <w:rFonts w:ascii="Times New Roman" w:hAnsi="Times New Roman" w:cs="Times New Roman"/>
          <w:sz w:val="28"/>
          <w:szCs w:val="28"/>
        </w:rPr>
        <w:t>Кыргыз Республикасынын Өкмөтүнүн 2014-жылдын 3-июнундагы №303 «Аткаруу бийлигинин органдары, алардын түзүмдүк бөлүнүштөрү жана ведомстволук мекемелери тарабынан жеке жана юридикалык жактарга берилүүчү мамлекеттик кызмат көрсөтүүлөрдүн стандарт</w:t>
      </w:r>
      <w:r>
        <w:rPr>
          <w:rFonts w:ascii="Times New Roman" w:hAnsi="Times New Roman" w:cs="Times New Roman"/>
          <w:sz w:val="28"/>
          <w:szCs w:val="28"/>
        </w:rPr>
        <w:t xml:space="preserve">тарын бекитүү жөнүндө» токтому менен бекитилген </w:t>
      </w:r>
      <w:r w:rsidRPr="00316946">
        <w:rPr>
          <w:rFonts w:ascii="Times New Roman" w:hAnsi="Times New Roman" w:cs="Times New Roman"/>
          <w:sz w:val="28"/>
          <w:szCs w:val="28"/>
        </w:rPr>
        <w:t>Аткаруу бийлигинин органдары, алардын түзүмдүк бөлүнүштөрү жана ведомстволук мекемелери тарабынан жеке жана юридикалык жактарга берилүүчү мамлекеттик кызмат көрсөтүүлөрдүн стандарттарын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а төмөнкүдөй өзгөртүүлөр киргизилсин: </w:t>
      </w:r>
    </w:p>
    <w:p w:rsidR="00355B90" w:rsidRPr="005E3708" w:rsidRDefault="00316946" w:rsidP="00690CE7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5E3708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355B90" w:rsidRPr="005E3708">
        <w:rPr>
          <w:rFonts w:ascii="Times New Roman" w:hAnsi="Times New Roman" w:cs="Times New Roman"/>
          <w:sz w:val="28"/>
          <w:szCs w:val="28"/>
          <w:lang w:val="ky-KG"/>
        </w:rPr>
        <w:t>III</w:t>
      </w:r>
      <w:r w:rsidR="00AA3089">
        <w:rPr>
          <w:rFonts w:ascii="Times New Roman" w:hAnsi="Times New Roman" w:cs="Times New Roman"/>
          <w:sz w:val="28"/>
          <w:szCs w:val="28"/>
          <w:lang w:val="ky-KG"/>
        </w:rPr>
        <w:t xml:space="preserve"> бөлүмдүн </w:t>
      </w:r>
      <w:r w:rsidR="00AA3089" w:rsidRPr="0045362D">
        <w:rPr>
          <w:rFonts w:ascii="Times New Roman" w:hAnsi="Times New Roman" w:cs="Times New Roman"/>
          <w:sz w:val="28"/>
          <w:szCs w:val="28"/>
          <w:lang w:val="ky-KG"/>
        </w:rPr>
        <w:t>1</w:t>
      </w:r>
      <w:r>
        <w:rPr>
          <w:rFonts w:ascii="Times New Roman" w:hAnsi="Times New Roman" w:cs="Times New Roman"/>
          <w:sz w:val="28"/>
          <w:szCs w:val="28"/>
          <w:lang w:val="ky-KG"/>
        </w:rPr>
        <w:t>-главасында</w:t>
      </w:r>
      <w:r w:rsidR="00355B90" w:rsidRPr="005E3708">
        <w:rPr>
          <w:rFonts w:ascii="Times New Roman" w:hAnsi="Times New Roman" w:cs="Times New Roman"/>
          <w:sz w:val="28"/>
          <w:szCs w:val="28"/>
          <w:lang w:val="ky-KG"/>
        </w:rPr>
        <w:t xml:space="preserve">: </w:t>
      </w:r>
    </w:p>
    <w:p w:rsidR="00D720CC" w:rsidRPr="005E3708" w:rsidRDefault="00294951" w:rsidP="00752D41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5E3708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316946">
        <w:rPr>
          <w:rFonts w:ascii="Times New Roman" w:hAnsi="Times New Roman" w:cs="Times New Roman"/>
          <w:sz w:val="28"/>
          <w:szCs w:val="28"/>
          <w:lang w:val="ky-KG"/>
        </w:rPr>
        <w:t xml:space="preserve">1-пункттун 2-графасында </w:t>
      </w:r>
      <w:r w:rsidR="00752D41">
        <w:rPr>
          <w:rFonts w:ascii="Times New Roman" w:hAnsi="Times New Roman" w:cs="Times New Roman"/>
          <w:sz w:val="28"/>
          <w:szCs w:val="28"/>
          <w:lang w:val="ky-KG"/>
        </w:rPr>
        <w:t>«М</w:t>
      </w:r>
      <w:r w:rsidR="0077108F">
        <w:rPr>
          <w:rFonts w:ascii="Times New Roman" w:hAnsi="Times New Roman" w:cs="Times New Roman"/>
          <w:sz w:val="28"/>
          <w:szCs w:val="28"/>
          <w:lang w:val="ky-KG"/>
        </w:rPr>
        <w:t>илдеттүү медициналык камсыздандыруу»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деген сөздөрдүн алдына</w:t>
      </w:r>
      <w:r w:rsidR="0077108F">
        <w:rPr>
          <w:rFonts w:ascii="Times New Roman" w:hAnsi="Times New Roman" w:cs="Times New Roman"/>
          <w:sz w:val="28"/>
          <w:szCs w:val="28"/>
          <w:lang w:val="ky-KG"/>
        </w:rPr>
        <w:t xml:space="preserve">  «милдеттүү медиц</w:t>
      </w:r>
      <w:r>
        <w:rPr>
          <w:rFonts w:ascii="Times New Roman" w:hAnsi="Times New Roman" w:cs="Times New Roman"/>
          <w:sz w:val="28"/>
          <w:szCs w:val="28"/>
          <w:lang w:val="ky-KG"/>
        </w:rPr>
        <w:t>и</w:t>
      </w:r>
      <w:r w:rsidR="0077108F">
        <w:rPr>
          <w:rFonts w:ascii="Times New Roman" w:hAnsi="Times New Roman" w:cs="Times New Roman"/>
          <w:sz w:val="28"/>
          <w:szCs w:val="28"/>
          <w:lang w:val="ky-KG"/>
        </w:rPr>
        <w:t>налык камсыздандырууга өз алдынча төгүм төлөгөн адамдар үчүн»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деген сөздөр</w:t>
      </w:r>
      <w:r w:rsidR="0077108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менен толукталсын</w:t>
      </w:r>
      <w:r w:rsidR="00D720CC" w:rsidRPr="005E3708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D720CC" w:rsidRDefault="00D720CC" w:rsidP="00D720CC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4951">
        <w:rPr>
          <w:rFonts w:ascii="Times New Roman" w:hAnsi="Times New Roman" w:cs="Times New Roman"/>
          <w:sz w:val="28"/>
          <w:szCs w:val="28"/>
          <w:lang w:val="ky-KG"/>
        </w:rPr>
        <w:t>2-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294951">
        <w:rPr>
          <w:rFonts w:ascii="Times New Roman" w:hAnsi="Times New Roman" w:cs="Times New Roman"/>
          <w:sz w:val="28"/>
          <w:szCs w:val="28"/>
          <w:lang w:val="ky-KG"/>
        </w:rPr>
        <w:t xml:space="preserve"> төмөнкү редакцияда баяндалсын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20CC" w:rsidRDefault="00D720CC" w:rsidP="00D720CC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425"/>
        <w:gridCol w:w="3402"/>
        <w:gridCol w:w="4395"/>
      </w:tblGrid>
      <w:tr w:rsidR="00D720CC" w:rsidRPr="00B04576" w:rsidTr="006341EB">
        <w:tc>
          <w:tcPr>
            <w:tcW w:w="425" w:type="dxa"/>
          </w:tcPr>
          <w:p w:rsidR="00D720CC" w:rsidRDefault="00D720CC" w:rsidP="001B3FD1">
            <w:pPr>
              <w:pStyle w:val="tkTekst"/>
              <w:spacing w:after="0" w:line="240" w:lineRule="auto"/>
              <w:ind w:right="-3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94951" w:rsidRDefault="00294951" w:rsidP="00D720CC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4951">
              <w:rPr>
                <w:rFonts w:ascii="Times New Roman" w:hAnsi="Times New Roman" w:cs="Times New Roman"/>
                <w:sz w:val="28"/>
                <w:szCs w:val="28"/>
              </w:rPr>
              <w:t>Кызматтарды көрсөткөн мамлекеттик органдын (мекеменин) толук аталышы</w:t>
            </w:r>
          </w:p>
          <w:p w:rsidR="00294951" w:rsidRDefault="00294951" w:rsidP="00D720CC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951" w:rsidRDefault="00294951" w:rsidP="00D720CC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94951" w:rsidRPr="00294951" w:rsidRDefault="00294951" w:rsidP="00294951">
            <w:pPr>
              <w:pStyle w:val="tkTekst"/>
              <w:spacing w:after="0" w:line="240" w:lineRule="auto"/>
              <w:ind w:right="-44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949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Жарандарды базалык мамлекеттик жана милдеттүү медициналык камсыздандыруу жаатындагы мамлекеттик саясатты ишке ашыруучу Кыргыз Республикасынын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Саламаттык сактоо жана социалдык өнүктүрүү министрлигине караштуу мамлекеттик мекеме</w:t>
            </w:r>
            <w:r w:rsidRPr="002949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(мындан ары - медициналык камсыздандыруу жаатындагы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мамлекеттик мекеме</w:t>
            </w:r>
            <w:r w:rsidRPr="002949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) жана анын аймактык башкармалыктары (мындан ары - медициналык камсыздандыруу </w:t>
            </w:r>
            <w:r w:rsidRPr="002949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жаатындагы мамлекеттик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мекеменин</w:t>
            </w:r>
            <w:r w:rsidRPr="002949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аймактык башкармалыктары).</w:t>
            </w:r>
          </w:p>
          <w:p w:rsidR="00D720CC" w:rsidRPr="00294951" w:rsidRDefault="00294951" w:rsidP="00D720CC">
            <w:pPr>
              <w:pStyle w:val="tkTekst"/>
              <w:spacing w:after="0" w:line="240" w:lineRule="auto"/>
              <w:ind w:right="-44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949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Аймактык органдардын тизмеси кызмат көрсөтүү стандарттары менен кошо медициналык камсыздандыруу жаатындагы мамлекеттик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мекеменин</w:t>
            </w:r>
            <w:r w:rsidRPr="002949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сайтында жайгаштырылат</w:t>
            </w:r>
          </w:p>
        </w:tc>
      </w:tr>
    </w:tbl>
    <w:p w:rsidR="00D720CC" w:rsidRPr="005E3708" w:rsidRDefault="00715DFC" w:rsidP="00715DFC">
      <w:pPr>
        <w:pStyle w:val="tkTekst"/>
        <w:spacing w:after="0" w:line="240" w:lineRule="auto"/>
        <w:ind w:right="424" w:firstLine="708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 w:rsidRPr="005E3708">
        <w:rPr>
          <w:rFonts w:ascii="Times New Roman" w:hAnsi="Times New Roman" w:cs="Times New Roman"/>
          <w:sz w:val="28"/>
          <w:szCs w:val="28"/>
          <w:lang w:val="ky-KG"/>
        </w:rPr>
        <w:lastRenderedPageBreak/>
        <w:t>».;</w:t>
      </w:r>
    </w:p>
    <w:p w:rsidR="00707F48" w:rsidRPr="00707F48" w:rsidRDefault="00715DFC" w:rsidP="00690CE7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5E3708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707F48">
        <w:rPr>
          <w:rFonts w:ascii="Times New Roman" w:hAnsi="Times New Roman" w:cs="Times New Roman"/>
          <w:sz w:val="28"/>
          <w:szCs w:val="28"/>
          <w:lang w:val="ky-KG"/>
        </w:rPr>
        <w:t xml:space="preserve">5-пункттун 2-графасынын экинчи абзацы төмөнкүдөй редакцияда баяндалсын: </w:t>
      </w:r>
    </w:p>
    <w:p w:rsidR="00752D41" w:rsidRPr="00752D41" w:rsidRDefault="00707F48" w:rsidP="00752D41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707F4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95B54" w:rsidRPr="00707F48">
        <w:rPr>
          <w:rFonts w:ascii="Times New Roman" w:hAnsi="Times New Roman" w:cs="Times New Roman"/>
          <w:sz w:val="28"/>
          <w:szCs w:val="28"/>
          <w:lang w:val="ky-KG"/>
        </w:rPr>
        <w:t>«</w:t>
      </w:r>
      <w:r w:rsidR="00752D41" w:rsidRPr="00752D41">
        <w:rPr>
          <w:lang w:val="ky-KG"/>
        </w:rPr>
        <w:t xml:space="preserve"> </w:t>
      </w:r>
      <w:r w:rsidR="00752D41" w:rsidRPr="00752D41">
        <w:rPr>
          <w:rFonts w:ascii="Times New Roman" w:hAnsi="Times New Roman" w:cs="Times New Roman"/>
          <w:sz w:val="28"/>
          <w:szCs w:val="28"/>
          <w:lang w:val="ky-KG"/>
        </w:rPr>
        <w:t>ММК полиси чектелген мөөнөткө жана акы төлөнүүчү негизде берилет:</w:t>
      </w:r>
    </w:p>
    <w:p w:rsidR="00752D41" w:rsidRPr="00752D41" w:rsidRDefault="00752D41" w:rsidP="00752D41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752D41">
        <w:rPr>
          <w:rFonts w:ascii="Times New Roman" w:hAnsi="Times New Roman" w:cs="Times New Roman"/>
          <w:sz w:val="28"/>
          <w:szCs w:val="28"/>
          <w:lang w:val="ky-KG"/>
        </w:rPr>
        <w:t>- Кыргыз Республикасынын жарандары үчүн - 12 календардык ай;</w:t>
      </w:r>
    </w:p>
    <w:p w:rsidR="00715DFC" w:rsidRPr="00752D41" w:rsidRDefault="00752D41" w:rsidP="00752D41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752D41">
        <w:rPr>
          <w:rFonts w:ascii="Times New Roman" w:hAnsi="Times New Roman" w:cs="Times New Roman"/>
          <w:sz w:val="28"/>
          <w:szCs w:val="28"/>
          <w:lang w:val="ky-KG"/>
        </w:rPr>
        <w:t>- Кыргыз Республикасынын аймагында туруктуу жашаган чет өлкөлүк жарандар жана жарандыгы жок адамда</w:t>
      </w:r>
      <w:r>
        <w:rPr>
          <w:rFonts w:ascii="Times New Roman" w:hAnsi="Times New Roman" w:cs="Times New Roman"/>
          <w:sz w:val="28"/>
          <w:szCs w:val="28"/>
          <w:lang w:val="ky-KG"/>
        </w:rPr>
        <w:t>р үчүн - 6 же 12 календардык ай</w:t>
      </w:r>
      <w:r w:rsidR="00195B54" w:rsidRPr="00752D41">
        <w:rPr>
          <w:rFonts w:ascii="Times New Roman" w:hAnsi="Times New Roman" w:cs="Times New Roman"/>
          <w:sz w:val="28"/>
          <w:szCs w:val="28"/>
          <w:lang w:val="ky-KG"/>
        </w:rPr>
        <w:t>».;</w:t>
      </w:r>
    </w:p>
    <w:p w:rsidR="00195B54" w:rsidRPr="0045362D" w:rsidRDefault="00195B54" w:rsidP="00195B54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45362D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707F48">
        <w:rPr>
          <w:rFonts w:ascii="Times New Roman" w:hAnsi="Times New Roman" w:cs="Times New Roman"/>
          <w:sz w:val="28"/>
          <w:szCs w:val="28"/>
          <w:lang w:val="ky-KG"/>
        </w:rPr>
        <w:t>6-пункттун 2-графасында</w:t>
      </w:r>
      <w:r w:rsidRPr="0045362D">
        <w:rPr>
          <w:rFonts w:ascii="Times New Roman" w:hAnsi="Times New Roman" w:cs="Times New Roman"/>
          <w:sz w:val="28"/>
          <w:szCs w:val="28"/>
          <w:lang w:val="ky-KG"/>
        </w:rPr>
        <w:t>:</w:t>
      </w:r>
    </w:p>
    <w:p w:rsidR="00DF592A" w:rsidRDefault="00707F48" w:rsidP="00195B54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биринчи абзацта «</w:t>
      </w:r>
      <w:r w:rsidRPr="00707F48">
        <w:rPr>
          <w:rFonts w:ascii="Times New Roman" w:hAnsi="Times New Roman" w:cs="Times New Roman"/>
          <w:sz w:val="28"/>
          <w:szCs w:val="28"/>
          <w:lang w:val="ky-KG"/>
        </w:rPr>
        <w:t>медициналык камсыздандыруу жаатындагы ыйгарым укуктуу мамлекеттик органдын аймактык башкармалыгына же жашаган (катталган) жери боюнча биринчи деңгээлдеги саламаттык сактоо уюмдарына (мындан ары - ҮМБ/ҮДТ)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»  деген сөздөр </w:t>
      </w:r>
      <w:r w:rsidRPr="00707F48">
        <w:rPr>
          <w:rFonts w:ascii="Times New Roman" w:hAnsi="Times New Roman" w:cs="Times New Roman"/>
          <w:sz w:val="28"/>
          <w:szCs w:val="28"/>
          <w:lang w:val="ky-KG"/>
        </w:rPr>
        <w:t>«медициналык камсыздандыруу жаатындагы мамлекеттик мекеменин аймактык башкармалыктар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ына же Бирдиктүү төлөөчү системасында иштеген саламаттык сактоо уюмдарына (мындан ары </w:t>
      </w:r>
      <w:r w:rsidR="005806CD">
        <w:rPr>
          <w:rFonts w:ascii="Times New Roman" w:hAnsi="Times New Roman" w:cs="Times New Roman"/>
          <w:sz w:val="28"/>
          <w:szCs w:val="28"/>
          <w:lang w:val="ky-KG"/>
        </w:rPr>
        <w:t>-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саламаттык сактоо уюмдары)</w:t>
      </w:r>
      <w:r w:rsidRPr="00707F48">
        <w:rPr>
          <w:rFonts w:ascii="Times New Roman" w:hAnsi="Times New Roman" w:cs="Times New Roman"/>
          <w:sz w:val="28"/>
          <w:szCs w:val="28"/>
          <w:lang w:val="ky-KG"/>
        </w:rPr>
        <w:t>»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деген сөздөргө алмаштырылсын</w:t>
      </w:r>
      <w:r w:rsidR="00DF592A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DF592A" w:rsidRDefault="00DF592A" w:rsidP="00DF592A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алтынчы абзацта </w:t>
      </w:r>
      <w:r w:rsidR="00707F4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707F48">
        <w:rPr>
          <w:rFonts w:ascii="Times New Roman" w:hAnsi="Times New Roman" w:cs="Times New Roman"/>
          <w:sz w:val="28"/>
          <w:szCs w:val="28"/>
          <w:lang w:val="ky-KG"/>
        </w:rPr>
        <w:t>«</w:t>
      </w:r>
      <w:r w:rsidRPr="00DF592A">
        <w:rPr>
          <w:rFonts w:ascii="Times New Roman" w:hAnsi="Times New Roman" w:cs="Times New Roman"/>
          <w:sz w:val="28"/>
          <w:szCs w:val="28"/>
          <w:lang w:val="ky-KG"/>
        </w:rPr>
        <w:t>медициналык камсыздандыруу жаатындагы ыйгарым укуктуу мамлекеттик органдын аймактык башкармалыктарында жана ҮДБ/ҮДТларда</w:t>
      </w:r>
      <w:r w:rsidRPr="00707F48">
        <w:rPr>
          <w:rFonts w:ascii="Times New Roman" w:hAnsi="Times New Roman" w:cs="Times New Roman"/>
          <w:sz w:val="28"/>
          <w:szCs w:val="28"/>
          <w:lang w:val="ky-KG"/>
        </w:rPr>
        <w:t>»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деген сөздөр «</w:t>
      </w:r>
      <w:r w:rsidRPr="00DF592A">
        <w:rPr>
          <w:rFonts w:ascii="Times New Roman" w:hAnsi="Times New Roman" w:cs="Times New Roman"/>
          <w:sz w:val="28"/>
          <w:szCs w:val="28"/>
          <w:lang w:val="ky-KG"/>
        </w:rPr>
        <w:t>медициналык камсыздандыруу жаатындагы мамлекеттик мекеменин аймактык башкармалыктарын</w:t>
      </w:r>
      <w:r>
        <w:rPr>
          <w:rFonts w:ascii="Times New Roman" w:hAnsi="Times New Roman" w:cs="Times New Roman"/>
          <w:sz w:val="28"/>
          <w:szCs w:val="28"/>
          <w:lang w:val="ky-KG"/>
        </w:rPr>
        <w:t>д</w:t>
      </w:r>
      <w:r w:rsidRPr="00DF592A">
        <w:rPr>
          <w:rFonts w:ascii="Times New Roman" w:hAnsi="Times New Roman" w:cs="Times New Roman"/>
          <w:sz w:val="28"/>
          <w:szCs w:val="28"/>
          <w:lang w:val="ky-KG"/>
        </w:rPr>
        <w:t>а же саламаттык сактоо уюмдарын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да» </w:t>
      </w:r>
      <w:r w:rsidRPr="00DF592A">
        <w:rPr>
          <w:rFonts w:ascii="Times New Roman" w:hAnsi="Times New Roman" w:cs="Times New Roman"/>
          <w:sz w:val="28"/>
          <w:szCs w:val="28"/>
          <w:lang w:val="ky-KG"/>
        </w:rPr>
        <w:t>деген сөздөргө алмаштырылсын;</w:t>
      </w:r>
    </w:p>
    <w:p w:rsidR="00195B54" w:rsidRPr="00DF592A" w:rsidRDefault="00DF592A" w:rsidP="00DF592A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- 7-пункттун 2-графасынын үчүнчү абзацында </w:t>
      </w:r>
      <w:r w:rsidR="00195B54" w:rsidRPr="00DF592A">
        <w:rPr>
          <w:rFonts w:ascii="Times New Roman" w:hAnsi="Times New Roman" w:cs="Times New Roman"/>
          <w:sz w:val="28"/>
          <w:szCs w:val="28"/>
          <w:lang w:val="ky-KG"/>
        </w:rPr>
        <w:t>«15»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саны</w:t>
      </w:r>
      <w:r w:rsidR="00195B54" w:rsidRPr="00DF592A">
        <w:rPr>
          <w:rFonts w:ascii="Times New Roman" w:hAnsi="Times New Roman" w:cs="Times New Roman"/>
          <w:sz w:val="28"/>
          <w:szCs w:val="28"/>
          <w:lang w:val="ky-KG"/>
        </w:rPr>
        <w:t xml:space="preserve"> «5»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санына алмаштырылсын</w:t>
      </w:r>
      <w:r w:rsidR="00195B54" w:rsidRPr="00DF592A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195B54" w:rsidRDefault="00B768CF" w:rsidP="00195B54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592A">
        <w:rPr>
          <w:rFonts w:ascii="Times New Roman" w:hAnsi="Times New Roman" w:cs="Times New Roman"/>
          <w:sz w:val="28"/>
          <w:szCs w:val="28"/>
          <w:lang w:val="ky-KG"/>
        </w:rPr>
        <w:t xml:space="preserve">8-пункттун 2-графасы төмөнкү редакцияда баяндалсын: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09E" w:rsidRDefault="00B768CF" w:rsidP="00B768CF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109E" w:rsidRPr="0080109E">
        <w:rPr>
          <w:rFonts w:ascii="Times New Roman" w:hAnsi="Times New Roman" w:cs="Times New Roman"/>
          <w:sz w:val="28"/>
          <w:szCs w:val="28"/>
        </w:rPr>
        <w:t>Мамлекеттик кызмат көрсөтүү жөнүндө маалыматты жаран төмөнкү жерлерден ала алат:</w:t>
      </w:r>
    </w:p>
    <w:p w:rsidR="001F604D" w:rsidRPr="000512FD" w:rsidRDefault="00B768CF" w:rsidP="000512FD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B768CF">
        <w:rPr>
          <w:rFonts w:ascii="Times New Roman" w:hAnsi="Times New Roman" w:cs="Times New Roman"/>
          <w:sz w:val="28"/>
          <w:szCs w:val="28"/>
        </w:rPr>
        <w:t xml:space="preserve">- </w:t>
      </w:r>
      <w:r w:rsidR="0080109E" w:rsidRPr="0080109E">
        <w:rPr>
          <w:rFonts w:ascii="Times New Roman" w:hAnsi="Times New Roman" w:cs="Times New Roman"/>
          <w:sz w:val="28"/>
          <w:szCs w:val="28"/>
        </w:rPr>
        <w:t xml:space="preserve">медициналык камсыздандыруу жаатындагы мамлекеттик мекеменин </w:t>
      </w:r>
      <w:r w:rsidR="0080109E">
        <w:rPr>
          <w:rFonts w:ascii="Times New Roman" w:hAnsi="Times New Roman" w:cs="Times New Roman"/>
          <w:sz w:val="28"/>
          <w:szCs w:val="28"/>
          <w:lang w:val="ky-KG"/>
        </w:rPr>
        <w:t xml:space="preserve">медициналык камсыздандыруу программаларын ишке ашыруу </w:t>
      </w:r>
      <w:r w:rsidR="0080109E"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башкармалыгынан </w:t>
      </w:r>
      <w:r w:rsidR="000512FD">
        <w:rPr>
          <w:rFonts w:ascii="Times New Roman" w:hAnsi="Times New Roman" w:cs="Times New Roman"/>
          <w:sz w:val="28"/>
          <w:szCs w:val="28"/>
          <w:lang w:val="ky-KG"/>
        </w:rPr>
        <w:t>төмөнкү дарек боюнча</w:t>
      </w:r>
      <w:r w:rsidR="000512FD">
        <w:rPr>
          <w:rFonts w:ascii="Times New Roman" w:hAnsi="Times New Roman" w:cs="Times New Roman"/>
          <w:sz w:val="28"/>
          <w:szCs w:val="28"/>
        </w:rPr>
        <w:t xml:space="preserve">: 720040, </w:t>
      </w:r>
      <w:r w:rsidR="001F604D" w:rsidRPr="001F604D">
        <w:rPr>
          <w:rFonts w:ascii="Times New Roman" w:hAnsi="Times New Roman" w:cs="Times New Roman"/>
          <w:sz w:val="28"/>
          <w:szCs w:val="28"/>
        </w:rPr>
        <w:t>Бишкек</w:t>
      </w:r>
      <w:r w:rsidR="000512FD">
        <w:rPr>
          <w:rFonts w:ascii="Times New Roman" w:hAnsi="Times New Roman" w:cs="Times New Roman"/>
          <w:sz w:val="28"/>
          <w:szCs w:val="28"/>
          <w:lang w:val="ky-KG"/>
        </w:rPr>
        <w:t xml:space="preserve"> шаары</w:t>
      </w:r>
      <w:r w:rsidR="000512FD">
        <w:rPr>
          <w:rFonts w:ascii="Times New Roman" w:hAnsi="Times New Roman" w:cs="Times New Roman"/>
          <w:sz w:val="28"/>
          <w:szCs w:val="28"/>
        </w:rPr>
        <w:t>, Чү</w:t>
      </w:r>
      <w:r w:rsidR="001F604D" w:rsidRPr="001F604D">
        <w:rPr>
          <w:rFonts w:ascii="Times New Roman" w:hAnsi="Times New Roman" w:cs="Times New Roman"/>
          <w:sz w:val="28"/>
          <w:szCs w:val="28"/>
        </w:rPr>
        <w:t>й</w:t>
      </w:r>
      <w:r w:rsidR="000512FD">
        <w:rPr>
          <w:rFonts w:ascii="Times New Roman" w:hAnsi="Times New Roman" w:cs="Times New Roman"/>
          <w:sz w:val="28"/>
          <w:szCs w:val="28"/>
          <w:lang w:val="ky-KG"/>
        </w:rPr>
        <w:t xml:space="preserve"> көчөсү</w:t>
      </w:r>
      <w:r w:rsidR="001F604D" w:rsidRPr="001F604D">
        <w:rPr>
          <w:rFonts w:ascii="Times New Roman" w:hAnsi="Times New Roman" w:cs="Times New Roman"/>
          <w:sz w:val="28"/>
          <w:szCs w:val="28"/>
        </w:rPr>
        <w:t>, 122;</w:t>
      </w:r>
    </w:p>
    <w:p w:rsidR="00B768CF" w:rsidRPr="000512FD" w:rsidRDefault="001F604D" w:rsidP="001F604D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0512FD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0512FD">
        <w:rPr>
          <w:rFonts w:ascii="Times New Roman" w:hAnsi="Times New Roman" w:cs="Times New Roman"/>
          <w:sz w:val="28"/>
          <w:szCs w:val="28"/>
          <w:lang w:val="ky-KG"/>
        </w:rPr>
        <w:t>иштөө убактысы</w:t>
      </w:r>
      <w:r w:rsidRPr="000512FD">
        <w:rPr>
          <w:rFonts w:ascii="Times New Roman" w:hAnsi="Times New Roman" w:cs="Times New Roman"/>
          <w:sz w:val="28"/>
          <w:szCs w:val="28"/>
          <w:lang w:val="ky-KG"/>
        </w:rPr>
        <w:t xml:space="preserve">: </w:t>
      </w:r>
      <w:r w:rsidR="000512FD">
        <w:rPr>
          <w:rFonts w:ascii="Times New Roman" w:hAnsi="Times New Roman" w:cs="Times New Roman"/>
          <w:sz w:val="28"/>
          <w:szCs w:val="28"/>
          <w:lang w:val="ky-KG"/>
        </w:rPr>
        <w:t>дүйшөмбү</w:t>
      </w:r>
      <w:r w:rsidR="000512FD" w:rsidRPr="000512FD">
        <w:rPr>
          <w:rFonts w:ascii="Times New Roman" w:hAnsi="Times New Roman" w:cs="Times New Roman"/>
          <w:sz w:val="28"/>
          <w:szCs w:val="28"/>
          <w:lang w:val="ky-KG"/>
        </w:rPr>
        <w:t>-ж</w:t>
      </w:r>
      <w:r w:rsidR="000512FD">
        <w:rPr>
          <w:rFonts w:ascii="Times New Roman" w:hAnsi="Times New Roman" w:cs="Times New Roman"/>
          <w:sz w:val="28"/>
          <w:szCs w:val="28"/>
          <w:lang w:val="ky-KG"/>
        </w:rPr>
        <w:t>ума күндөрү</w:t>
      </w:r>
      <w:r w:rsidR="000512FD" w:rsidRPr="000512F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512FD">
        <w:rPr>
          <w:rFonts w:ascii="Times New Roman" w:hAnsi="Times New Roman" w:cs="Times New Roman"/>
          <w:sz w:val="28"/>
          <w:szCs w:val="28"/>
          <w:lang w:val="ky-KG"/>
        </w:rPr>
        <w:t>саат 9.00</w:t>
      </w:r>
      <w:r w:rsidR="000512FD" w:rsidRPr="000512FD">
        <w:rPr>
          <w:rFonts w:ascii="Times New Roman" w:hAnsi="Times New Roman" w:cs="Times New Roman"/>
          <w:sz w:val="28"/>
          <w:szCs w:val="28"/>
          <w:lang w:val="ky-KG"/>
        </w:rPr>
        <w:t>дө</w:t>
      </w:r>
      <w:r w:rsidR="000512FD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="000512FD" w:rsidRPr="000512FD">
        <w:rPr>
          <w:rFonts w:ascii="Times New Roman" w:hAnsi="Times New Roman" w:cs="Times New Roman"/>
          <w:sz w:val="28"/>
          <w:szCs w:val="28"/>
          <w:lang w:val="ky-KG"/>
        </w:rPr>
        <w:t xml:space="preserve"> 18-0</w:t>
      </w:r>
      <w:r w:rsidR="000512FD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0512FD" w:rsidRPr="000512FD">
        <w:rPr>
          <w:rFonts w:ascii="Times New Roman" w:hAnsi="Times New Roman" w:cs="Times New Roman"/>
          <w:sz w:val="28"/>
          <w:szCs w:val="28"/>
          <w:lang w:val="ky-KG"/>
        </w:rPr>
        <w:t>г</w:t>
      </w:r>
      <w:r w:rsidR="000512FD">
        <w:rPr>
          <w:rFonts w:ascii="Times New Roman" w:hAnsi="Times New Roman" w:cs="Times New Roman"/>
          <w:sz w:val="28"/>
          <w:szCs w:val="28"/>
          <w:lang w:val="ky-KG"/>
        </w:rPr>
        <w:t>ө чейин</w:t>
      </w:r>
      <w:r w:rsidRPr="000512FD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0512FD">
        <w:rPr>
          <w:rFonts w:ascii="Times New Roman" w:hAnsi="Times New Roman" w:cs="Times New Roman"/>
          <w:sz w:val="28"/>
          <w:szCs w:val="28"/>
          <w:lang w:val="ky-KG"/>
        </w:rPr>
        <w:t>түшкү тыныгуу саат 12-30дан 13-30га чейин</w:t>
      </w:r>
      <w:r w:rsidRPr="000512FD">
        <w:rPr>
          <w:rFonts w:ascii="Times New Roman" w:hAnsi="Times New Roman" w:cs="Times New Roman"/>
          <w:sz w:val="28"/>
          <w:szCs w:val="28"/>
          <w:lang w:val="ky-KG"/>
        </w:rPr>
        <w:t>.;</w:t>
      </w:r>
    </w:p>
    <w:p w:rsidR="00B768CF" w:rsidRPr="00F81BB8" w:rsidRDefault="00B768CF" w:rsidP="00B768CF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F81BB8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F81BB8" w:rsidRPr="00F81BB8">
        <w:rPr>
          <w:rFonts w:ascii="Times New Roman" w:hAnsi="Times New Roman" w:cs="Times New Roman"/>
          <w:sz w:val="28"/>
          <w:szCs w:val="28"/>
          <w:lang w:val="ky-KG"/>
        </w:rPr>
        <w:t>медициналык камсыздандыруу жаатындагы мамлекеттик мекеменин аймактык башкармалыктарында</w:t>
      </w:r>
      <w:r w:rsidRPr="00F81BB8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B768CF" w:rsidRPr="00B768CF" w:rsidRDefault="00B768CF" w:rsidP="00B768CF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768CF">
        <w:rPr>
          <w:rFonts w:ascii="Times New Roman" w:hAnsi="Times New Roman" w:cs="Times New Roman"/>
          <w:sz w:val="28"/>
          <w:szCs w:val="28"/>
        </w:rPr>
        <w:t xml:space="preserve">- </w:t>
      </w:r>
      <w:r w:rsidR="00F81BB8" w:rsidRPr="00F81BB8">
        <w:rPr>
          <w:rFonts w:ascii="Times New Roman" w:hAnsi="Times New Roman" w:cs="Times New Roman"/>
          <w:sz w:val="28"/>
          <w:szCs w:val="28"/>
          <w:lang w:val="ky-KG"/>
        </w:rPr>
        <w:t>саламаттык сактоо уюмдарында</w:t>
      </w:r>
      <w:r w:rsidRPr="00B768CF">
        <w:rPr>
          <w:rFonts w:ascii="Times New Roman" w:hAnsi="Times New Roman" w:cs="Times New Roman"/>
          <w:sz w:val="28"/>
          <w:szCs w:val="28"/>
        </w:rPr>
        <w:t>;</w:t>
      </w:r>
    </w:p>
    <w:p w:rsidR="00B768CF" w:rsidRDefault="00B768CF" w:rsidP="00B768CF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768CF">
        <w:rPr>
          <w:rFonts w:ascii="Times New Roman" w:hAnsi="Times New Roman" w:cs="Times New Roman"/>
          <w:sz w:val="28"/>
          <w:szCs w:val="28"/>
        </w:rPr>
        <w:t xml:space="preserve">- </w:t>
      </w:r>
      <w:r w:rsidR="00F81BB8">
        <w:rPr>
          <w:rFonts w:ascii="Times New Roman" w:hAnsi="Times New Roman" w:cs="Times New Roman"/>
          <w:sz w:val="28"/>
          <w:szCs w:val="28"/>
          <w:lang w:val="ky-KG"/>
        </w:rPr>
        <w:t>Электрондук кызматтардын мамлекеттик порталынан</w:t>
      </w:r>
      <w:r w:rsidRPr="00B768CF">
        <w:rPr>
          <w:rFonts w:ascii="Times New Roman" w:hAnsi="Times New Roman" w:cs="Times New Roman"/>
          <w:sz w:val="28"/>
          <w:szCs w:val="28"/>
        </w:rPr>
        <w:t>.</w:t>
      </w:r>
    </w:p>
    <w:p w:rsidR="00F81BB8" w:rsidRDefault="00F81BB8" w:rsidP="00B768CF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F81BB8">
        <w:rPr>
          <w:rFonts w:ascii="Times New Roman" w:hAnsi="Times New Roman" w:cs="Times New Roman"/>
          <w:sz w:val="28"/>
          <w:szCs w:val="28"/>
          <w:lang w:val="ky-KG"/>
        </w:rPr>
        <w:t xml:space="preserve">Медициналык камсыздандыруу жаатындагы мамлекеттик мекеменин аймактык башкармалыктарынын тизмеси </w:t>
      </w:r>
      <w:r>
        <w:rPr>
          <w:rFonts w:ascii="Times New Roman" w:hAnsi="Times New Roman" w:cs="Times New Roman"/>
          <w:sz w:val="28"/>
          <w:szCs w:val="28"/>
          <w:lang w:val="ky-KG"/>
        </w:rPr>
        <w:t>(</w:t>
      </w:r>
      <w:r w:rsidRPr="00F81BB8">
        <w:rPr>
          <w:rFonts w:ascii="Times New Roman" w:hAnsi="Times New Roman" w:cs="Times New Roman"/>
          <w:sz w:val="28"/>
          <w:szCs w:val="28"/>
          <w:lang w:val="ky-KG"/>
        </w:rPr>
        <w:t xml:space="preserve">кызмат көрсөтүүнүн стандарты менен кошо медициналык камсыздандыруу жаатындагы мамлекеттик </w:t>
      </w:r>
      <w:r>
        <w:rPr>
          <w:rFonts w:ascii="Times New Roman" w:hAnsi="Times New Roman" w:cs="Times New Roman"/>
          <w:sz w:val="28"/>
          <w:szCs w:val="28"/>
          <w:lang w:val="ky-KG"/>
        </w:rPr>
        <w:t>мекеменин</w:t>
      </w:r>
      <w:r w:rsidRPr="00F81BB8">
        <w:rPr>
          <w:rFonts w:ascii="Times New Roman" w:hAnsi="Times New Roman" w:cs="Times New Roman"/>
          <w:sz w:val="28"/>
          <w:szCs w:val="28"/>
          <w:lang w:val="ky-KG"/>
        </w:rPr>
        <w:t xml:space="preserve"> сайтында, такталарында жайгаштырылат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F81BB8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F81BB8" w:rsidRDefault="00F81BB8" w:rsidP="00B768CF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F81BB8">
        <w:rPr>
          <w:rFonts w:ascii="Times New Roman" w:hAnsi="Times New Roman" w:cs="Times New Roman"/>
          <w:sz w:val="28"/>
          <w:szCs w:val="28"/>
          <w:lang w:val="ky-KG"/>
        </w:rPr>
        <w:t>Жарандар үчүн мамлекеттик кызмат көрсөтүү жөнүндө маалымат төмөнкү түрдө берилет:</w:t>
      </w:r>
    </w:p>
    <w:p w:rsidR="00F81BB8" w:rsidRPr="00F81BB8" w:rsidRDefault="00F81BB8" w:rsidP="00F81BB8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F81BB8">
        <w:rPr>
          <w:rFonts w:ascii="Times New Roman" w:hAnsi="Times New Roman" w:cs="Times New Roman"/>
          <w:sz w:val="28"/>
          <w:szCs w:val="28"/>
          <w:lang w:val="ky-KG"/>
        </w:rPr>
        <w:t>- жазуу жүзүндө;</w:t>
      </w:r>
    </w:p>
    <w:p w:rsidR="00F81BB8" w:rsidRPr="00F81BB8" w:rsidRDefault="00F81BB8" w:rsidP="00F81BB8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F81BB8">
        <w:rPr>
          <w:rFonts w:ascii="Times New Roman" w:hAnsi="Times New Roman" w:cs="Times New Roman"/>
          <w:sz w:val="28"/>
          <w:szCs w:val="28"/>
          <w:lang w:val="ky-KG"/>
        </w:rPr>
        <w:t>- оозеки түрдө (телефон боюнча, адис менен жеке байланыш түзүүдө);</w:t>
      </w:r>
    </w:p>
    <w:p w:rsidR="00F81BB8" w:rsidRPr="00F81BB8" w:rsidRDefault="00F81BB8" w:rsidP="00F81BB8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F81BB8">
        <w:rPr>
          <w:rFonts w:ascii="Times New Roman" w:hAnsi="Times New Roman" w:cs="Times New Roman"/>
          <w:sz w:val="28"/>
          <w:szCs w:val="28"/>
          <w:lang w:val="ky-KG"/>
        </w:rPr>
        <w:t>- электрондук форматта (ММК полиси жана жол-жобосу, аны алуу</w:t>
      </w:r>
      <w:r>
        <w:rPr>
          <w:rFonts w:ascii="Times New Roman" w:hAnsi="Times New Roman" w:cs="Times New Roman"/>
          <w:sz w:val="28"/>
          <w:szCs w:val="28"/>
          <w:lang w:val="ky-KG"/>
        </w:rPr>
        <w:t>га акы төлөө жөнүндө маалымат, «суроолор-жооптор»</w:t>
      </w:r>
      <w:r w:rsidRPr="00F81BB8">
        <w:rPr>
          <w:rFonts w:ascii="Times New Roman" w:hAnsi="Times New Roman" w:cs="Times New Roman"/>
          <w:sz w:val="28"/>
          <w:szCs w:val="28"/>
          <w:lang w:val="ky-KG"/>
        </w:rPr>
        <w:t xml:space="preserve"> медициналык камсыздандыруу жаатындагы мамлекеттик </w:t>
      </w:r>
      <w:r>
        <w:rPr>
          <w:rFonts w:ascii="Times New Roman" w:hAnsi="Times New Roman" w:cs="Times New Roman"/>
          <w:sz w:val="28"/>
          <w:szCs w:val="28"/>
          <w:lang w:val="ky-KG"/>
        </w:rPr>
        <w:t>мекеменин</w:t>
      </w:r>
      <w:r w:rsidRPr="00F81BB8">
        <w:rPr>
          <w:rFonts w:ascii="Times New Roman" w:hAnsi="Times New Roman" w:cs="Times New Roman"/>
          <w:sz w:val="28"/>
          <w:szCs w:val="28"/>
          <w:lang w:val="ky-KG"/>
        </w:rPr>
        <w:t xml:space="preserve"> сайтында - www.foms.kg);</w:t>
      </w:r>
    </w:p>
    <w:p w:rsidR="00F81BB8" w:rsidRPr="00F81BB8" w:rsidRDefault="00F81BB8" w:rsidP="00F81BB8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F81BB8">
        <w:rPr>
          <w:rFonts w:ascii="Times New Roman" w:hAnsi="Times New Roman" w:cs="Times New Roman"/>
          <w:sz w:val="28"/>
          <w:szCs w:val="28"/>
          <w:lang w:val="ky-KG"/>
        </w:rPr>
        <w:t>- маалымат такталарында;</w:t>
      </w:r>
    </w:p>
    <w:p w:rsidR="00F81BB8" w:rsidRPr="00F81BB8" w:rsidRDefault="00F81BB8" w:rsidP="00F81BB8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F81BB8">
        <w:rPr>
          <w:rFonts w:ascii="Times New Roman" w:hAnsi="Times New Roman" w:cs="Times New Roman"/>
          <w:sz w:val="28"/>
          <w:szCs w:val="28"/>
          <w:lang w:val="ky-KG"/>
        </w:rPr>
        <w:t>- маалыматтык материалдарда (мамлекеттик жана расмий тилдердеги брошюралар, буклеттер).</w:t>
      </w:r>
    </w:p>
    <w:p w:rsidR="00B768CF" w:rsidRPr="00B768CF" w:rsidRDefault="00F81BB8" w:rsidP="00753B3A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F81BB8">
        <w:rPr>
          <w:rFonts w:ascii="Times New Roman" w:hAnsi="Times New Roman" w:cs="Times New Roman"/>
          <w:sz w:val="28"/>
          <w:szCs w:val="28"/>
        </w:rPr>
        <w:t>ММК полисин алуу үчүн арыздардын үлгүлөрү жана Кыргыз Республикасынын жарандарын медициналык-санитардык жардам менен камсыз кылуу боюнча мамлекеттик кепилдиктер программасы жана Амбулаториялык деңгээлде дары-дармек менен камсыз кылуу</w:t>
      </w:r>
      <w:r w:rsidR="00753B3A">
        <w:rPr>
          <w:rFonts w:ascii="Times New Roman" w:hAnsi="Times New Roman" w:cs="Times New Roman"/>
          <w:sz w:val="28"/>
          <w:szCs w:val="28"/>
          <w:lang w:val="ky-KG"/>
        </w:rPr>
        <w:t>нун</w:t>
      </w:r>
      <w:r w:rsidRPr="00F81BB8">
        <w:rPr>
          <w:rFonts w:ascii="Times New Roman" w:hAnsi="Times New Roman" w:cs="Times New Roman"/>
          <w:sz w:val="28"/>
          <w:szCs w:val="28"/>
        </w:rPr>
        <w:t xml:space="preserve"> кошумча программа боюнча саламаттык сактоо уюмдарында медициналык кызмат алуу жөнүндө маалымат медициналык камсыздандыруу жаатындагы мамлекеттик </w:t>
      </w:r>
      <w:r>
        <w:rPr>
          <w:rFonts w:ascii="Times New Roman" w:hAnsi="Times New Roman" w:cs="Times New Roman"/>
          <w:sz w:val="28"/>
          <w:szCs w:val="28"/>
          <w:lang w:val="ky-KG"/>
        </w:rPr>
        <w:t>мекеменин</w:t>
      </w:r>
      <w:r w:rsidRPr="00F81BB8">
        <w:rPr>
          <w:rFonts w:ascii="Times New Roman" w:hAnsi="Times New Roman" w:cs="Times New Roman"/>
          <w:sz w:val="28"/>
          <w:szCs w:val="28"/>
        </w:rPr>
        <w:t xml:space="preserve"> аймактык башкармалыктарындагы,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саламаттык сактоо уюмдарындагы </w:t>
      </w:r>
      <w:r w:rsidRPr="00F81BB8">
        <w:rPr>
          <w:rFonts w:ascii="Times New Roman" w:hAnsi="Times New Roman" w:cs="Times New Roman"/>
          <w:sz w:val="28"/>
          <w:szCs w:val="28"/>
        </w:rPr>
        <w:t xml:space="preserve"> маалымат такталарында көрсөтүлгөн</w:t>
      </w:r>
      <w:r w:rsidR="00753B3A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B768CF">
        <w:rPr>
          <w:rFonts w:ascii="Times New Roman" w:hAnsi="Times New Roman" w:cs="Times New Roman"/>
          <w:sz w:val="28"/>
          <w:szCs w:val="28"/>
        </w:rPr>
        <w:t>».;</w:t>
      </w:r>
    </w:p>
    <w:p w:rsidR="00195B54" w:rsidRDefault="00C27A0B" w:rsidP="00195B54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3B3A">
        <w:rPr>
          <w:rFonts w:ascii="Times New Roman" w:hAnsi="Times New Roman" w:cs="Times New Roman"/>
          <w:sz w:val="28"/>
          <w:szCs w:val="28"/>
          <w:lang w:val="ky-KG"/>
        </w:rPr>
        <w:t>9-пункттун 2-графасында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7A0B" w:rsidRPr="00753B3A" w:rsidRDefault="00753B3A" w:rsidP="00753B3A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төртүнчү абзацта</w:t>
      </w:r>
      <w:r w:rsidR="00C27A0B">
        <w:rPr>
          <w:rFonts w:ascii="Times New Roman" w:hAnsi="Times New Roman" w:cs="Times New Roman"/>
          <w:sz w:val="28"/>
          <w:szCs w:val="28"/>
        </w:rPr>
        <w:t xml:space="preserve"> «</w:t>
      </w:r>
      <w:r w:rsidRPr="00753B3A">
        <w:rPr>
          <w:rFonts w:ascii="Times New Roman" w:hAnsi="Times New Roman" w:cs="Times New Roman"/>
          <w:sz w:val="28"/>
          <w:szCs w:val="28"/>
        </w:rPr>
        <w:t>ыйгарым укуктуу мамлекеттик органдын</w:t>
      </w:r>
      <w:r w:rsidR="00C27A0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деген сөздөр </w:t>
      </w:r>
      <w:r w:rsidR="00C27A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y-KG"/>
        </w:rPr>
        <w:t>мамлекеттик мекеменин</w:t>
      </w:r>
      <w:r w:rsidR="00C27A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деген сөздөргө алмаштырылсын</w:t>
      </w:r>
      <w:r w:rsidR="00C27A0B">
        <w:rPr>
          <w:rFonts w:ascii="Times New Roman" w:hAnsi="Times New Roman" w:cs="Times New Roman"/>
          <w:sz w:val="28"/>
          <w:szCs w:val="28"/>
        </w:rPr>
        <w:t>;</w:t>
      </w:r>
    </w:p>
    <w:p w:rsidR="00C27A0B" w:rsidRPr="00753B3A" w:rsidRDefault="00753B3A" w:rsidP="00C27A0B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алтынчы </w:t>
      </w:r>
      <w:r w:rsidR="00C27A0B" w:rsidRPr="00753B3A">
        <w:rPr>
          <w:rFonts w:ascii="Times New Roman" w:hAnsi="Times New Roman" w:cs="Times New Roman"/>
          <w:sz w:val="28"/>
          <w:szCs w:val="28"/>
          <w:lang w:val="ky-KG"/>
        </w:rPr>
        <w:t xml:space="preserve">абзац </w:t>
      </w:r>
      <w:r>
        <w:rPr>
          <w:rFonts w:ascii="Times New Roman" w:hAnsi="Times New Roman" w:cs="Times New Roman"/>
          <w:sz w:val="28"/>
          <w:szCs w:val="28"/>
          <w:lang w:val="ky-KG"/>
        </w:rPr>
        <w:t>төмөнкүдөй редакцияда баяндалсын</w:t>
      </w:r>
      <w:r w:rsidR="00C27A0B" w:rsidRPr="00753B3A">
        <w:rPr>
          <w:rFonts w:ascii="Times New Roman" w:hAnsi="Times New Roman" w:cs="Times New Roman"/>
          <w:sz w:val="28"/>
          <w:szCs w:val="28"/>
          <w:lang w:val="ky-KG"/>
        </w:rPr>
        <w:t>:</w:t>
      </w:r>
    </w:p>
    <w:p w:rsidR="00482C52" w:rsidRPr="00482C52" w:rsidRDefault="00C27A0B" w:rsidP="00482C52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482C52">
        <w:rPr>
          <w:rFonts w:ascii="Times New Roman" w:hAnsi="Times New Roman" w:cs="Times New Roman"/>
          <w:sz w:val="28"/>
          <w:szCs w:val="28"/>
          <w:lang w:val="ky-KG"/>
        </w:rPr>
        <w:t xml:space="preserve">«- </w:t>
      </w:r>
      <w:r w:rsidR="00753B3A" w:rsidRPr="00482C52">
        <w:rPr>
          <w:rFonts w:ascii="Times New Roman" w:hAnsi="Times New Roman" w:cs="Times New Roman"/>
          <w:sz w:val="28"/>
          <w:szCs w:val="28"/>
          <w:lang w:val="ky-KG"/>
        </w:rPr>
        <w:t xml:space="preserve">медициналык камсыздандыруу жаатындагы мамлекеттик </w:t>
      </w:r>
      <w:r w:rsidR="00753B3A">
        <w:rPr>
          <w:rFonts w:ascii="Times New Roman" w:hAnsi="Times New Roman" w:cs="Times New Roman"/>
          <w:sz w:val="28"/>
          <w:szCs w:val="28"/>
          <w:lang w:val="ky-KG"/>
        </w:rPr>
        <w:t>мекеменин</w:t>
      </w:r>
      <w:r w:rsidR="00753B3A" w:rsidRPr="00482C52">
        <w:rPr>
          <w:rFonts w:ascii="Times New Roman" w:hAnsi="Times New Roman" w:cs="Times New Roman"/>
          <w:sz w:val="28"/>
          <w:szCs w:val="28"/>
          <w:lang w:val="ky-KG"/>
        </w:rPr>
        <w:t xml:space="preserve"> жана анын аймактык башкармалыктарынын «ишеним телефондору» боюнча</w:t>
      </w:r>
      <w:r w:rsidRPr="00482C52">
        <w:rPr>
          <w:rFonts w:ascii="Times New Roman" w:hAnsi="Times New Roman" w:cs="Times New Roman"/>
          <w:sz w:val="28"/>
          <w:szCs w:val="28"/>
          <w:lang w:val="ky-KG"/>
        </w:rPr>
        <w:t>»;</w:t>
      </w:r>
    </w:p>
    <w:p w:rsidR="00C27A0B" w:rsidRDefault="00482C52" w:rsidP="00C27A0B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жетинчи </w:t>
      </w:r>
      <w:r w:rsidR="00C27A0B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төмөнкү редакцияда баяндалсын</w:t>
      </w:r>
      <w:r w:rsidR="00C27A0B">
        <w:rPr>
          <w:rFonts w:ascii="Times New Roman" w:hAnsi="Times New Roman" w:cs="Times New Roman"/>
          <w:sz w:val="28"/>
          <w:szCs w:val="28"/>
        </w:rPr>
        <w:t>:</w:t>
      </w:r>
    </w:p>
    <w:p w:rsidR="00C27A0B" w:rsidRDefault="00175F9C" w:rsidP="00C27A0B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="00482C52" w:rsidRPr="00482C52">
        <w:rPr>
          <w:rFonts w:ascii="Times New Roman" w:hAnsi="Times New Roman" w:cs="Times New Roman"/>
          <w:sz w:val="28"/>
          <w:szCs w:val="28"/>
        </w:rPr>
        <w:t xml:space="preserve">медициналык камсыздандыруу жаатындагы мамлекеттик </w:t>
      </w:r>
      <w:r w:rsidR="00482C52">
        <w:rPr>
          <w:rFonts w:ascii="Times New Roman" w:hAnsi="Times New Roman" w:cs="Times New Roman"/>
          <w:sz w:val="28"/>
          <w:szCs w:val="28"/>
          <w:lang w:val="ky-KG"/>
        </w:rPr>
        <w:t>мекеменин</w:t>
      </w:r>
      <w:r w:rsidR="00482C52" w:rsidRPr="00482C52">
        <w:rPr>
          <w:rFonts w:ascii="Times New Roman" w:hAnsi="Times New Roman" w:cs="Times New Roman"/>
          <w:sz w:val="28"/>
          <w:szCs w:val="28"/>
        </w:rPr>
        <w:t xml:space="preserve"> жана анын аймактык башкармалыктарынын коомдук кабылдамаларында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175F9C" w:rsidRDefault="00E03EB0" w:rsidP="00C27A0B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т</w:t>
      </w:r>
      <w:r w:rsidR="00482C52">
        <w:rPr>
          <w:rFonts w:ascii="Times New Roman" w:hAnsi="Times New Roman" w:cs="Times New Roman"/>
          <w:sz w:val="28"/>
          <w:szCs w:val="28"/>
          <w:lang w:val="ky-KG"/>
        </w:rPr>
        <w:t>өмөнкү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мазмундагы тогузунчу абзац менен толукталсын</w:t>
      </w:r>
      <w:r w:rsidR="00175F9C">
        <w:rPr>
          <w:rFonts w:ascii="Times New Roman" w:hAnsi="Times New Roman" w:cs="Times New Roman"/>
          <w:sz w:val="28"/>
          <w:szCs w:val="28"/>
        </w:rPr>
        <w:t>:</w:t>
      </w:r>
    </w:p>
    <w:p w:rsidR="00175F9C" w:rsidRDefault="00175F9C" w:rsidP="00C27A0B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5F9C">
        <w:rPr>
          <w:rFonts w:ascii="Times New Roman" w:hAnsi="Times New Roman" w:cs="Times New Roman"/>
          <w:sz w:val="28"/>
          <w:szCs w:val="28"/>
        </w:rPr>
        <w:t xml:space="preserve">- </w:t>
      </w:r>
      <w:r w:rsidR="00E03EB0">
        <w:rPr>
          <w:rFonts w:ascii="Times New Roman" w:hAnsi="Times New Roman" w:cs="Times New Roman"/>
          <w:sz w:val="28"/>
          <w:szCs w:val="28"/>
          <w:lang w:val="ky-KG"/>
        </w:rPr>
        <w:t>Электрондук кызматтардын мамлекеттик порталында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75F9C" w:rsidRDefault="00E03EB0" w:rsidP="00C27A0B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F9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lang w:val="ky-KG"/>
        </w:rPr>
        <w:t>-пункттун 2-графасында</w:t>
      </w:r>
      <w:r w:rsidR="00175F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5F9C" w:rsidRDefault="00E03EB0" w:rsidP="00C27A0B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биринчи </w:t>
      </w:r>
      <w:r w:rsidR="00175F9C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төмөнкүдөй редакцияда баяндалсын: </w:t>
      </w:r>
      <w:r w:rsidR="00175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F9C" w:rsidRDefault="00175F9C" w:rsidP="00C27A0B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3EB0">
        <w:rPr>
          <w:rFonts w:ascii="Times New Roman" w:hAnsi="Times New Roman" w:cs="Times New Roman"/>
          <w:sz w:val="28"/>
          <w:szCs w:val="28"/>
          <w:lang w:val="ky-KG"/>
        </w:rPr>
        <w:t>М</w:t>
      </w:r>
      <w:r w:rsidR="00E03EB0" w:rsidRPr="00E03EB0">
        <w:rPr>
          <w:rFonts w:ascii="Times New Roman" w:hAnsi="Times New Roman" w:cs="Times New Roman"/>
          <w:sz w:val="28"/>
          <w:szCs w:val="28"/>
        </w:rPr>
        <w:t xml:space="preserve">едициналык камсыздандыруу жаатындагы мамлекеттик </w:t>
      </w:r>
      <w:r w:rsidR="00E03EB0">
        <w:rPr>
          <w:rFonts w:ascii="Times New Roman" w:hAnsi="Times New Roman" w:cs="Times New Roman"/>
          <w:sz w:val="28"/>
          <w:szCs w:val="28"/>
          <w:lang w:val="ky-KG"/>
        </w:rPr>
        <w:t>мекеменин</w:t>
      </w:r>
      <w:r w:rsidR="00E03EB0" w:rsidRPr="00E03EB0">
        <w:rPr>
          <w:rFonts w:ascii="Times New Roman" w:hAnsi="Times New Roman" w:cs="Times New Roman"/>
          <w:sz w:val="28"/>
          <w:szCs w:val="28"/>
        </w:rPr>
        <w:t xml:space="preserve"> бардык аймактык башкармалыктарында жана </w:t>
      </w:r>
      <w:r w:rsidR="00E03EB0">
        <w:rPr>
          <w:rFonts w:ascii="Times New Roman" w:hAnsi="Times New Roman" w:cs="Times New Roman"/>
          <w:sz w:val="28"/>
          <w:szCs w:val="28"/>
          <w:lang w:val="ky-KG"/>
        </w:rPr>
        <w:t>саламаттык сактоо уюмдарында</w:t>
      </w:r>
      <w:r w:rsidR="00E03EB0" w:rsidRPr="00E03EB0">
        <w:rPr>
          <w:rFonts w:ascii="Times New Roman" w:hAnsi="Times New Roman" w:cs="Times New Roman"/>
          <w:sz w:val="28"/>
          <w:szCs w:val="28"/>
        </w:rPr>
        <w:t xml:space="preserve"> ММК полисин берүүгө жооптуу кызматкер болот.</w:t>
      </w:r>
      <w:r>
        <w:rPr>
          <w:rFonts w:ascii="Times New Roman" w:hAnsi="Times New Roman" w:cs="Times New Roman"/>
          <w:sz w:val="28"/>
          <w:szCs w:val="28"/>
        </w:rPr>
        <w:t>».;</w:t>
      </w:r>
    </w:p>
    <w:p w:rsidR="00175F9C" w:rsidRDefault="00E03EB0" w:rsidP="00E03EB0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экинчи абзацта </w:t>
      </w:r>
      <w:r w:rsidR="00175F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y-KG"/>
        </w:rPr>
        <w:t>ыйгарым укуктуу мамлекеттик органдын</w:t>
      </w:r>
      <w:r w:rsidR="00175F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деген сөздөр </w:t>
      </w:r>
      <w:r w:rsidR="00175F9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y-KG"/>
        </w:rPr>
        <w:t>мамлекеттик мекеменин</w:t>
      </w:r>
      <w:r w:rsidR="00175F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деген сөздөргө алмаштырылсын</w:t>
      </w:r>
      <w:r w:rsidR="00175F9C">
        <w:rPr>
          <w:rFonts w:ascii="Times New Roman" w:hAnsi="Times New Roman" w:cs="Times New Roman"/>
          <w:sz w:val="28"/>
          <w:szCs w:val="28"/>
        </w:rPr>
        <w:t>;</w:t>
      </w:r>
    </w:p>
    <w:p w:rsidR="00175F9C" w:rsidRDefault="00E03EB0" w:rsidP="00E03EB0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үчүнчү абзацта </w:t>
      </w:r>
      <w:r w:rsidR="00175F9C">
        <w:rPr>
          <w:rFonts w:ascii="Times New Roman" w:hAnsi="Times New Roman" w:cs="Times New Roman"/>
          <w:sz w:val="28"/>
          <w:szCs w:val="28"/>
        </w:rPr>
        <w:t>«</w:t>
      </w:r>
      <w:r w:rsidRPr="00E03EB0">
        <w:rPr>
          <w:rFonts w:ascii="Times New Roman" w:hAnsi="Times New Roman" w:cs="Times New Roman"/>
          <w:sz w:val="28"/>
          <w:szCs w:val="28"/>
        </w:rPr>
        <w:t>Мамлекеттик кызмат жөнүндө</w:t>
      </w:r>
      <w:r w:rsidR="00262C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деген сөздөр</w:t>
      </w:r>
      <w:r w:rsidR="00262C2E">
        <w:rPr>
          <w:rFonts w:ascii="Times New Roman" w:hAnsi="Times New Roman" w:cs="Times New Roman"/>
          <w:sz w:val="28"/>
          <w:szCs w:val="28"/>
        </w:rPr>
        <w:t xml:space="preserve"> </w:t>
      </w:r>
      <w:r w:rsidR="00175F9C">
        <w:rPr>
          <w:rFonts w:ascii="Times New Roman" w:hAnsi="Times New Roman" w:cs="Times New Roman"/>
          <w:sz w:val="28"/>
          <w:szCs w:val="28"/>
        </w:rPr>
        <w:t>«</w:t>
      </w:r>
      <w:r w:rsidR="00680E59" w:rsidRPr="00680E59">
        <w:rPr>
          <w:rFonts w:ascii="Times New Roman" w:hAnsi="Times New Roman" w:cs="Times New Roman"/>
          <w:sz w:val="28"/>
          <w:szCs w:val="28"/>
        </w:rPr>
        <w:t>Мамлекеттик жарандык кызмат жана муниципалдык кызмат жөнүндө</w:t>
      </w:r>
      <w:r w:rsidR="00175F9C">
        <w:rPr>
          <w:rFonts w:ascii="Times New Roman" w:hAnsi="Times New Roman" w:cs="Times New Roman"/>
          <w:sz w:val="28"/>
          <w:szCs w:val="28"/>
        </w:rPr>
        <w:t>»</w:t>
      </w:r>
      <w:r w:rsidR="00680E59" w:rsidRPr="00680E59">
        <w:t xml:space="preserve"> </w:t>
      </w:r>
      <w:r w:rsidR="00680E59" w:rsidRPr="00680E59">
        <w:rPr>
          <w:rFonts w:ascii="Times New Roman" w:hAnsi="Times New Roman" w:cs="Times New Roman"/>
          <w:sz w:val="28"/>
          <w:szCs w:val="28"/>
        </w:rPr>
        <w:t>деген сөздөргө алмаштырылсын</w:t>
      </w:r>
      <w:r w:rsidR="00175F9C">
        <w:rPr>
          <w:rFonts w:ascii="Times New Roman" w:hAnsi="Times New Roman" w:cs="Times New Roman"/>
          <w:sz w:val="28"/>
          <w:szCs w:val="28"/>
        </w:rPr>
        <w:t>.</w:t>
      </w:r>
    </w:p>
    <w:p w:rsidR="00175F9C" w:rsidRPr="00680E59" w:rsidRDefault="00680E59" w:rsidP="00680E59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- 11-пункттун 2-графасында </w:t>
      </w:r>
      <w:r w:rsidR="00175F9C">
        <w:rPr>
          <w:rFonts w:ascii="Times New Roman" w:hAnsi="Times New Roman" w:cs="Times New Roman"/>
          <w:sz w:val="28"/>
          <w:szCs w:val="28"/>
        </w:rPr>
        <w:t>«</w:t>
      </w:r>
      <w:r w:rsidR="00525608">
        <w:rPr>
          <w:rFonts w:ascii="Times New Roman" w:hAnsi="Times New Roman" w:cs="Times New Roman"/>
          <w:sz w:val="28"/>
          <w:szCs w:val="28"/>
          <w:lang w:val="ky-KG"/>
        </w:rPr>
        <w:t>ы</w:t>
      </w:r>
      <w:r>
        <w:rPr>
          <w:rFonts w:ascii="Times New Roman" w:hAnsi="Times New Roman" w:cs="Times New Roman"/>
          <w:sz w:val="28"/>
          <w:szCs w:val="28"/>
          <w:lang w:val="ky-KG"/>
        </w:rPr>
        <w:t>йгарым укуктуу мамлекеттик орган</w:t>
      </w:r>
      <w:r w:rsidR="00175F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деген сөздөр</w:t>
      </w:r>
      <w:r w:rsidR="00175F9C">
        <w:rPr>
          <w:rFonts w:ascii="Times New Roman" w:hAnsi="Times New Roman" w:cs="Times New Roman"/>
          <w:sz w:val="28"/>
          <w:szCs w:val="28"/>
        </w:rPr>
        <w:t xml:space="preserve"> «</w:t>
      </w:r>
      <w:r w:rsidR="00525608">
        <w:rPr>
          <w:rFonts w:ascii="Times New Roman" w:hAnsi="Times New Roman" w:cs="Times New Roman"/>
          <w:sz w:val="28"/>
          <w:szCs w:val="28"/>
          <w:lang w:val="ky-KG"/>
        </w:rPr>
        <w:t>мамлекеттик мекеме</w:t>
      </w:r>
      <w:r w:rsidR="00175F9C">
        <w:rPr>
          <w:rFonts w:ascii="Times New Roman" w:hAnsi="Times New Roman" w:cs="Times New Roman"/>
          <w:sz w:val="28"/>
          <w:szCs w:val="28"/>
        </w:rPr>
        <w:t>»</w:t>
      </w:r>
      <w:r w:rsidR="00525608">
        <w:rPr>
          <w:rFonts w:ascii="Times New Roman" w:hAnsi="Times New Roman" w:cs="Times New Roman"/>
          <w:sz w:val="28"/>
          <w:szCs w:val="28"/>
          <w:lang w:val="ky-KG"/>
        </w:rPr>
        <w:t xml:space="preserve"> деген сөздөргө алмаштырылсын</w:t>
      </w:r>
      <w:r w:rsidR="00175F9C">
        <w:rPr>
          <w:rFonts w:ascii="Times New Roman" w:hAnsi="Times New Roman" w:cs="Times New Roman"/>
          <w:sz w:val="28"/>
          <w:szCs w:val="28"/>
        </w:rPr>
        <w:t>.</w:t>
      </w:r>
    </w:p>
    <w:p w:rsidR="00FE19ED" w:rsidRPr="00525608" w:rsidRDefault="00FE19ED" w:rsidP="00FE19ED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525608">
        <w:rPr>
          <w:rFonts w:ascii="Times New Roman" w:hAnsi="Times New Roman" w:cs="Times New Roman"/>
          <w:sz w:val="28"/>
          <w:szCs w:val="28"/>
          <w:lang w:val="ky-KG"/>
        </w:rPr>
        <w:t>- 12</w:t>
      </w:r>
      <w:r w:rsidR="00525608">
        <w:rPr>
          <w:rFonts w:ascii="Times New Roman" w:hAnsi="Times New Roman" w:cs="Times New Roman"/>
          <w:sz w:val="28"/>
          <w:szCs w:val="28"/>
          <w:lang w:val="ky-KG"/>
        </w:rPr>
        <w:t>-пункттун 2-графасында</w:t>
      </w:r>
      <w:r w:rsidRPr="00525608">
        <w:rPr>
          <w:rFonts w:ascii="Times New Roman" w:hAnsi="Times New Roman" w:cs="Times New Roman"/>
          <w:sz w:val="28"/>
          <w:szCs w:val="28"/>
          <w:lang w:val="ky-KG"/>
        </w:rPr>
        <w:t>:</w:t>
      </w:r>
    </w:p>
    <w:p w:rsidR="00FE19ED" w:rsidRPr="00525608" w:rsidRDefault="00525608" w:rsidP="00525608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биринчи абзацта «</w:t>
      </w:r>
      <w:r w:rsidRPr="00525608">
        <w:rPr>
          <w:rFonts w:ascii="Times New Roman" w:hAnsi="Times New Roman" w:cs="Times New Roman"/>
          <w:sz w:val="28"/>
          <w:szCs w:val="28"/>
          <w:lang w:val="ky-KG"/>
        </w:rPr>
        <w:t>төлөгөндүгү тууралуу квитанцияны бериши керек</w:t>
      </w:r>
      <w:r w:rsidR="009D2D4B">
        <w:rPr>
          <w:rFonts w:ascii="Times New Roman" w:hAnsi="Times New Roman" w:cs="Times New Roman"/>
          <w:sz w:val="28"/>
          <w:szCs w:val="28"/>
          <w:lang w:val="ky-KG"/>
        </w:rPr>
        <w:t>» деген сөздөр «</w:t>
      </w:r>
      <w:r w:rsidR="00422358">
        <w:rPr>
          <w:rFonts w:ascii="Times New Roman" w:hAnsi="Times New Roman" w:cs="Times New Roman"/>
          <w:sz w:val="28"/>
          <w:szCs w:val="28"/>
          <w:lang w:val="ky-KG"/>
        </w:rPr>
        <w:t>төлөшү керек</w:t>
      </w:r>
      <w:r>
        <w:rPr>
          <w:rFonts w:ascii="Times New Roman" w:hAnsi="Times New Roman" w:cs="Times New Roman"/>
          <w:sz w:val="28"/>
          <w:szCs w:val="28"/>
          <w:lang w:val="ky-KG"/>
        </w:rPr>
        <w:t>» деген сөздөргө алмаштырылсын</w:t>
      </w:r>
      <w:r w:rsidR="00FE19ED" w:rsidRPr="00525608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FE19ED" w:rsidRPr="007E5FD1" w:rsidRDefault="00525608" w:rsidP="00FE19ED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үчүнчү </w:t>
      </w:r>
      <w:r w:rsidR="00FE19ED" w:rsidRPr="007E5FD1">
        <w:rPr>
          <w:rFonts w:ascii="Times New Roman" w:hAnsi="Times New Roman" w:cs="Times New Roman"/>
          <w:sz w:val="28"/>
          <w:szCs w:val="28"/>
          <w:lang w:val="ky-KG"/>
        </w:rPr>
        <w:t xml:space="preserve">абзац </w:t>
      </w:r>
      <w:r>
        <w:rPr>
          <w:rFonts w:ascii="Times New Roman" w:hAnsi="Times New Roman" w:cs="Times New Roman"/>
          <w:sz w:val="28"/>
          <w:szCs w:val="28"/>
          <w:lang w:val="ky-KG"/>
        </w:rPr>
        <w:t>күчүн жоготту деп табылсын</w:t>
      </w:r>
      <w:r w:rsidR="00FE19ED" w:rsidRPr="007E5FD1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FE19ED" w:rsidRDefault="007E5FD1" w:rsidP="00FE19ED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бешинчи </w:t>
      </w:r>
      <w:r w:rsidR="00FE19ED">
        <w:rPr>
          <w:rFonts w:ascii="Times New Roman" w:hAnsi="Times New Roman" w:cs="Times New Roman"/>
          <w:sz w:val="28"/>
          <w:szCs w:val="28"/>
        </w:rPr>
        <w:t xml:space="preserve">абзац </w:t>
      </w:r>
      <w:r w:rsidRPr="007E5FD1">
        <w:rPr>
          <w:rFonts w:ascii="Times New Roman" w:hAnsi="Times New Roman" w:cs="Times New Roman"/>
          <w:sz w:val="28"/>
          <w:szCs w:val="28"/>
        </w:rPr>
        <w:t xml:space="preserve">төмөнкүдөй редакцияда баяндалсын:  </w:t>
      </w:r>
    </w:p>
    <w:p w:rsidR="00FE19ED" w:rsidRDefault="00FE19ED" w:rsidP="007E5FD1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E5FD1" w:rsidRPr="007E5FD1">
        <w:rPr>
          <w:rFonts w:ascii="Times New Roman" w:hAnsi="Times New Roman" w:cs="Times New Roman"/>
          <w:sz w:val="28"/>
          <w:szCs w:val="28"/>
        </w:rPr>
        <w:t xml:space="preserve">Юридикалык уюмдар медициналык камсыздандыруу </w:t>
      </w:r>
      <w:r w:rsidR="00241B79">
        <w:rPr>
          <w:rFonts w:ascii="Times New Roman" w:hAnsi="Times New Roman" w:cs="Times New Roman"/>
          <w:sz w:val="28"/>
          <w:szCs w:val="28"/>
          <w:lang w:val="ky-KG"/>
        </w:rPr>
        <w:t xml:space="preserve">жаатындагы </w:t>
      </w:r>
      <w:r w:rsidR="007E5FD1" w:rsidRPr="007E5FD1">
        <w:rPr>
          <w:rFonts w:ascii="Times New Roman" w:hAnsi="Times New Roman" w:cs="Times New Roman"/>
          <w:sz w:val="28"/>
          <w:szCs w:val="28"/>
        </w:rPr>
        <w:t>мамлекеттик мекеме менен</w:t>
      </w:r>
      <w:r w:rsidR="00241B79">
        <w:rPr>
          <w:rFonts w:ascii="Times New Roman" w:hAnsi="Times New Roman" w:cs="Times New Roman"/>
          <w:sz w:val="28"/>
          <w:szCs w:val="28"/>
          <w:lang w:val="ky-KG"/>
        </w:rPr>
        <w:t xml:space="preserve"> түзүлгөн</w:t>
      </w:r>
      <w:r w:rsidR="007E5FD1" w:rsidRPr="007E5FD1">
        <w:rPr>
          <w:rFonts w:ascii="Times New Roman" w:hAnsi="Times New Roman" w:cs="Times New Roman"/>
          <w:sz w:val="28"/>
          <w:szCs w:val="28"/>
        </w:rPr>
        <w:t xml:space="preserve"> келишимдин жана </w:t>
      </w:r>
      <w:r w:rsidR="007E5FD1">
        <w:rPr>
          <w:rFonts w:ascii="Times New Roman" w:hAnsi="Times New Roman" w:cs="Times New Roman"/>
          <w:sz w:val="28"/>
          <w:szCs w:val="28"/>
          <w:lang w:val="ky-KG"/>
        </w:rPr>
        <w:t xml:space="preserve">аты-жөнү жазылган </w:t>
      </w:r>
      <w:r w:rsidR="007E5FD1">
        <w:rPr>
          <w:rFonts w:ascii="Times New Roman" w:hAnsi="Times New Roman" w:cs="Times New Roman"/>
          <w:sz w:val="28"/>
          <w:szCs w:val="28"/>
        </w:rPr>
        <w:t>тизме</w:t>
      </w:r>
      <w:r w:rsidR="007E5FD1" w:rsidRPr="007E5FD1">
        <w:rPr>
          <w:rFonts w:ascii="Times New Roman" w:hAnsi="Times New Roman" w:cs="Times New Roman"/>
          <w:sz w:val="28"/>
          <w:szCs w:val="28"/>
        </w:rPr>
        <w:t>нин негизинде өздүгүн тастыктаган документтери жок жарандардын категориялары үчүн милдеттүү медициналык камсыздандыруу полистерин сатып ала алышат.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E5FD1" w:rsidRPr="007E5FD1" w:rsidRDefault="00715DFC" w:rsidP="007E5FD1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5FD1">
        <w:rPr>
          <w:rFonts w:ascii="Times New Roman" w:hAnsi="Times New Roman" w:cs="Times New Roman"/>
          <w:sz w:val="28"/>
          <w:szCs w:val="28"/>
          <w:lang w:val="ky-KG"/>
        </w:rPr>
        <w:t>13-</w:t>
      </w:r>
      <w:r w:rsidR="00355B90" w:rsidRPr="0009781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E5FD1" w:rsidRPr="007E5FD1">
        <w:rPr>
          <w:rFonts w:ascii="Times New Roman" w:hAnsi="Times New Roman" w:cs="Times New Roman"/>
          <w:sz w:val="28"/>
          <w:szCs w:val="28"/>
        </w:rPr>
        <w:t xml:space="preserve">төмөнкүдөй редакцияда баяндалсын:  </w:t>
      </w:r>
    </w:p>
    <w:p w:rsidR="00355B90" w:rsidRDefault="007E5FD1" w:rsidP="007E5FD1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7E5FD1">
        <w:rPr>
          <w:rFonts w:ascii="Times New Roman" w:hAnsi="Times New Roman" w:cs="Times New Roman"/>
          <w:sz w:val="28"/>
          <w:szCs w:val="28"/>
        </w:rPr>
        <w:t xml:space="preserve"> </w:t>
      </w:r>
      <w:r w:rsidR="00355B9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425"/>
        <w:gridCol w:w="3402"/>
        <w:gridCol w:w="4395"/>
      </w:tblGrid>
      <w:tr w:rsidR="00FC5FC4" w:rsidTr="006341EB">
        <w:tc>
          <w:tcPr>
            <w:tcW w:w="425" w:type="dxa"/>
          </w:tcPr>
          <w:p w:rsidR="00FC5FC4" w:rsidRDefault="00FC5FC4" w:rsidP="006341EB">
            <w:pPr>
              <w:pStyle w:val="tkTekst"/>
              <w:spacing w:after="0" w:line="240" w:lineRule="auto"/>
              <w:ind w:left="-107" w:right="-10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7E5FD1" w:rsidRDefault="007E5FD1" w:rsidP="007E5FD1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</w:t>
            </w:r>
            <w:r w:rsidRPr="007E5FD1">
              <w:rPr>
                <w:rFonts w:ascii="Times New Roman" w:hAnsi="Times New Roman" w:cs="Times New Roman"/>
                <w:sz w:val="28"/>
                <w:szCs w:val="28"/>
              </w:rPr>
              <w:t>амлекеттик кызмат көрсөтүүнүн наркы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4395" w:type="dxa"/>
          </w:tcPr>
          <w:p w:rsidR="00FC5FC4" w:rsidRPr="007E5FD1" w:rsidRDefault="007E5FD1" w:rsidP="00715DFC">
            <w:pPr>
              <w:pStyle w:val="tkTekst"/>
              <w:spacing w:after="0" w:line="240" w:lineRule="auto"/>
              <w:ind w:right="-111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Мамлекеттик кызмат акысыз көрсөтүлөт</w:t>
            </w:r>
          </w:p>
        </w:tc>
      </w:tr>
    </w:tbl>
    <w:p w:rsidR="00FC5FC4" w:rsidRPr="00FC5FC4" w:rsidRDefault="00FC5FC4" w:rsidP="00690CE7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FC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5F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C5FC4">
        <w:rPr>
          <w:rFonts w:ascii="Times New Roman" w:hAnsi="Times New Roman" w:cs="Times New Roman"/>
          <w:sz w:val="28"/>
          <w:szCs w:val="28"/>
        </w:rPr>
        <w:t>».</w:t>
      </w:r>
    </w:p>
    <w:p w:rsidR="00FA762F" w:rsidRDefault="00FA762F" w:rsidP="00690CE7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</w:p>
    <w:p w:rsidR="007E5FD1" w:rsidRPr="007E5FD1" w:rsidRDefault="007E5FD1" w:rsidP="007E5FD1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15-</w:t>
      </w:r>
      <w:r w:rsidR="00FA762F" w:rsidRPr="00097812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7E5FD1">
        <w:rPr>
          <w:rFonts w:ascii="Times New Roman" w:hAnsi="Times New Roman" w:cs="Times New Roman"/>
          <w:sz w:val="28"/>
          <w:szCs w:val="28"/>
        </w:rPr>
        <w:t xml:space="preserve">төмөнкүдөй редакцияда баяндалсын:  </w:t>
      </w:r>
    </w:p>
    <w:p w:rsidR="00FC5FC4" w:rsidRDefault="007E5FD1" w:rsidP="007E5FD1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7E5FD1">
        <w:rPr>
          <w:rFonts w:ascii="Times New Roman" w:hAnsi="Times New Roman" w:cs="Times New Roman"/>
          <w:sz w:val="28"/>
          <w:szCs w:val="28"/>
        </w:rPr>
        <w:t xml:space="preserve"> </w:t>
      </w:r>
      <w:r w:rsidR="00FC5FC4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425"/>
        <w:gridCol w:w="3402"/>
        <w:gridCol w:w="4395"/>
      </w:tblGrid>
      <w:tr w:rsidR="00FC5FC4" w:rsidRPr="00B04576" w:rsidTr="006341EB">
        <w:tc>
          <w:tcPr>
            <w:tcW w:w="425" w:type="dxa"/>
          </w:tcPr>
          <w:p w:rsidR="00FC5FC4" w:rsidRDefault="00690CE7" w:rsidP="006341EB">
            <w:pPr>
              <w:pStyle w:val="tkTekst"/>
              <w:spacing w:after="0" w:line="240" w:lineRule="auto"/>
              <w:ind w:left="-107" w:right="-10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FC5FC4" w:rsidRDefault="007E5FD1" w:rsidP="00690CE7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FD1">
              <w:rPr>
                <w:rFonts w:ascii="Times New Roman" w:hAnsi="Times New Roman" w:cs="Times New Roman"/>
                <w:sz w:val="28"/>
                <w:szCs w:val="28"/>
              </w:rPr>
              <w:t>Электрондук форматта кызмат көрсөтүү</w:t>
            </w:r>
          </w:p>
        </w:tc>
        <w:tc>
          <w:tcPr>
            <w:tcW w:w="4395" w:type="dxa"/>
          </w:tcPr>
          <w:p w:rsidR="005E3708" w:rsidRDefault="005E3708" w:rsidP="003969CC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Электрондук форматта кызмат Электрондук кызматтардын м</w:t>
            </w:r>
            <w:r w:rsidRPr="005E3708">
              <w:rPr>
                <w:rFonts w:ascii="Times New Roman" w:hAnsi="Times New Roman" w:cs="Times New Roman"/>
                <w:sz w:val="28"/>
                <w:szCs w:val="28"/>
              </w:rPr>
              <w:t xml:space="preserve">амлекеттик порталы аркылуу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3708">
              <w:rPr>
                <w:rFonts w:ascii="Times New Roman" w:hAnsi="Times New Roman" w:cs="Times New Roman"/>
                <w:sz w:val="28"/>
                <w:szCs w:val="28"/>
              </w:rPr>
              <w:t>суроо-жооп</w:t>
            </w:r>
            <w:r w:rsidRPr="003969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E3708">
              <w:rPr>
                <w:rFonts w:ascii="Times New Roman" w:hAnsi="Times New Roman" w:cs="Times New Roman"/>
                <w:sz w:val="28"/>
                <w:szCs w:val="28"/>
              </w:rPr>
              <w:t xml:space="preserve"> режиминде </w:t>
            </w:r>
            <w:r w:rsidRPr="005E3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көрсөтүлөт.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E370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Кызматты алуу үчүн арыз ээси portal.tunduk.kg порталына катталышы керек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Pr="005E370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Алынган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билдирүүнү басып чыгарууга болот. </w:t>
            </w:r>
          </w:p>
          <w:p w:rsidR="005E3708" w:rsidRPr="005E3708" w:rsidRDefault="005E3708" w:rsidP="003969CC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E370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Кызматты алуу үчүн төмөнкүлөр керек: 1. portal.tunduk.kg сайтына кирүү; 2. 2017-жылдагы ID-картаны же булутка негизделген электрондук кол тамганы колдонуу мүмкүн болгон каттоо жок болгондо,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каттоодон өтүү керек</w:t>
            </w:r>
            <w:r w:rsidRPr="005E370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3969CC" w:rsidRPr="005E370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тиешелүү кызматты табуу керек</w:t>
            </w:r>
            <w:r w:rsidR="003969CC" w:rsidRPr="005E370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 4.</w:t>
            </w:r>
            <w:r w:rsidRPr="005E3708">
              <w:rPr>
                <w:lang w:val="ky-KG"/>
              </w:rPr>
              <w:t xml:space="preserve"> </w:t>
            </w:r>
            <w:r w:rsidRPr="005E370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суроо түзүү үчүн, «жөнөтүү» баскычын басуу керек</w:t>
            </w:r>
            <w:r w:rsidR="003969CC" w:rsidRPr="005E370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5.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киргизилген суроо</w:t>
            </w:r>
            <w:r w:rsidRPr="005E370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-талап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дароо</w:t>
            </w:r>
            <w:r w:rsidRPr="005E370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иштелип чыгат, кызмат көрсөтүүчүнүн маалымат системасына жөнөтүлөт жана маалымат документи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көчүрмө түрүндө берилет».</w:t>
            </w:r>
          </w:p>
          <w:p w:rsidR="005E3708" w:rsidRDefault="008054DE" w:rsidP="003969CC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Онлайн интерактивдүүлүк этапы -</w:t>
            </w:r>
            <w:r w:rsidR="005E3708" w:rsidRPr="005E370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5 (кызмат толугу менен автоматташтырылган жана арыз ээси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өзүнүн</w:t>
            </w:r>
            <w:r w:rsidR="005E3708" w:rsidRPr="005E370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маалыматын жана маалыматын тастыктаган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ар </w:t>
            </w:r>
            <w:r w:rsidR="005E3708" w:rsidRPr="005E370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кандай документтерди берүүгө милдеттүү эмес. Бул маалымат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тар</w:t>
            </w:r>
            <w:r w:rsidR="005E3708" w:rsidRPr="005E370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башка органдардын маалымат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системаларынан</w:t>
            </w:r>
            <w:r w:rsidR="005E3708" w:rsidRPr="005E370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электрондук арыз тапшырууда автоматтык түрдө түзүлөт)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:rsidR="008054DE" w:rsidRDefault="008054DE" w:rsidP="008054DE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Мамлекеттик кызматты керектөөчүлөр өзүлөрүнүн суроолору менен медициналык камсыздандыруу жаатындагы мамлекеттик мекеменин шыр байланыш кызматына 113 номери аркылуу телефон чалып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кайрылууда жооп катары маалымат алышат.   </w:t>
            </w:r>
          </w:p>
          <w:p w:rsidR="00FC5FC4" w:rsidRPr="00AA3089" w:rsidRDefault="00FC5FC4" w:rsidP="008054DE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ky-KG"/>
              </w:rPr>
            </w:pPr>
          </w:p>
        </w:tc>
      </w:tr>
    </w:tbl>
    <w:p w:rsidR="00FA762F" w:rsidRPr="00AA3089" w:rsidRDefault="00FC5FC4" w:rsidP="00690CE7">
      <w:pPr>
        <w:pStyle w:val="tkTekst"/>
        <w:spacing w:after="0" w:line="240" w:lineRule="auto"/>
        <w:ind w:right="424" w:firstLine="708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 w:rsidRPr="00AA3089">
        <w:rPr>
          <w:rFonts w:ascii="Times New Roman" w:hAnsi="Times New Roman" w:cs="Times New Roman"/>
          <w:sz w:val="28"/>
          <w:szCs w:val="28"/>
          <w:lang w:val="ky-KG"/>
        </w:rPr>
        <w:lastRenderedPageBreak/>
        <w:t>».</w:t>
      </w:r>
    </w:p>
    <w:p w:rsidR="007E7ACE" w:rsidRPr="00AA3089" w:rsidRDefault="00C30E1D" w:rsidP="007E7ACE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AA3089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7E7ACE" w:rsidRPr="00AA3089">
        <w:rPr>
          <w:rFonts w:ascii="Times New Roman" w:hAnsi="Times New Roman" w:cs="Times New Roman"/>
          <w:sz w:val="28"/>
          <w:szCs w:val="28"/>
          <w:lang w:val="ky-KG"/>
        </w:rPr>
        <w:t>16</w:t>
      </w:r>
      <w:r>
        <w:rPr>
          <w:rFonts w:ascii="Times New Roman" w:hAnsi="Times New Roman" w:cs="Times New Roman"/>
          <w:sz w:val="28"/>
          <w:szCs w:val="28"/>
          <w:lang w:val="ky-KG"/>
        </w:rPr>
        <w:t>-пунктта</w:t>
      </w:r>
      <w:r w:rsidR="007E7ACE" w:rsidRPr="00AA3089">
        <w:rPr>
          <w:rFonts w:ascii="Times New Roman" w:hAnsi="Times New Roman" w:cs="Times New Roman"/>
          <w:sz w:val="28"/>
          <w:szCs w:val="28"/>
          <w:lang w:val="ky-KG"/>
        </w:rPr>
        <w:t>:</w:t>
      </w:r>
    </w:p>
    <w:p w:rsidR="007E7ACE" w:rsidRPr="00AA3089" w:rsidRDefault="008539B6" w:rsidP="008539B6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Биринчи абзацта </w:t>
      </w:r>
      <w:r w:rsidR="007E7ACE" w:rsidRPr="00AA3089">
        <w:rPr>
          <w:rFonts w:ascii="Times New Roman" w:hAnsi="Times New Roman" w:cs="Times New Roman"/>
          <w:sz w:val="28"/>
          <w:szCs w:val="28"/>
          <w:lang w:val="ky-KG"/>
        </w:rPr>
        <w:t xml:space="preserve"> «</w:t>
      </w:r>
      <w:r w:rsidRPr="00AA3089">
        <w:rPr>
          <w:rFonts w:ascii="Times New Roman" w:hAnsi="Times New Roman" w:cs="Times New Roman"/>
          <w:sz w:val="28"/>
          <w:szCs w:val="28"/>
          <w:lang w:val="ky-KG"/>
        </w:rPr>
        <w:t>Кызмат көрсөтүүдөн төмөнкү учурларда баш тартылышы мүмкүн</w:t>
      </w:r>
      <w:r w:rsidR="007E7ACE" w:rsidRPr="00AA3089">
        <w:rPr>
          <w:rFonts w:ascii="Times New Roman" w:hAnsi="Times New Roman" w:cs="Times New Roman"/>
          <w:sz w:val="28"/>
          <w:szCs w:val="28"/>
          <w:lang w:val="ky-KG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деген сөздөр </w:t>
      </w:r>
      <w:r w:rsidR="007E7ACE" w:rsidRPr="00AA3089">
        <w:rPr>
          <w:rFonts w:ascii="Times New Roman" w:hAnsi="Times New Roman" w:cs="Times New Roman"/>
          <w:sz w:val="28"/>
          <w:szCs w:val="28"/>
          <w:lang w:val="ky-KG"/>
        </w:rPr>
        <w:t>«</w:t>
      </w:r>
      <w:r w:rsidR="00280C42">
        <w:rPr>
          <w:rFonts w:ascii="Times New Roman" w:hAnsi="Times New Roman" w:cs="Times New Roman"/>
          <w:sz w:val="28"/>
          <w:szCs w:val="28"/>
          <w:lang w:val="ky-KG"/>
        </w:rPr>
        <w:t>К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ызмат көрсөтүүдөн баш тартууга </w:t>
      </w:r>
      <w:r w:rsidR="00280C42">
        <w:rPr>
          <w:rFonts w:ascii="Times New Roman" w:hAnsi="Times New Roman" w:cs="Times New Roman"/>
          <w:sz w:val="28"/>
          <w:szCs w:val="28"/>
          <w:lang w:val="ky-KG"/>
        </w:rPr>
        <w:t>т</w:t>
      </w:r>
      <w:r w:rsidR="00280C42" w:rsidRPr="00280C42">
        <w:rPr>
          <w:rFonts w:ascii="Times New Roman" w:hAnsi="Times New Roman" w:cs="Times New Roman"/>
          <w:sz w:val="28"/>
          <w:szCs w:val="28"/>
          <w:lang w:val="ky-KG"/>
        </w:rPr>
        <w:t xml:space="preserve">өмөнкүлөр </w:t>
      </w:r>
      <w:r>
        <w:rPr>
          <w:rFonts w:ascii="Times New Roman" w:hAnsi="Times New Roman" w:cs="Times New Roman"/>
          <w:sz w:val="28"/>
          <w:szCs w:val="28"/>
          <w:lang w:val="ky-KG"/>
        </w:rPr>
        <w:t>негиз болушу мүмкүн</w:t>
      </w:r>
      <w:r w:rsidR="007E7ACE" w:rsidRPr="00AA3089">
        <w:rPr>
          <w:rFonts w:ascii="Times New Roman" w:hAnsi="Times New Roman" w:cs="Times New Roman"/>
          <w:sz w:val="28"/>
          <w:szCs w:val="28"/>
          <w:lang w:val="ky-KG"/>
        </w:rPr>
        <w:t>»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46223">
        <w:rPr>
          <w:rFonts w:ascii="Times New Roman" w:hAnsi="Times New Roman" w:cs="Times New Roman"/>
          <w:sz w:val="28"/>
          <w:szCs w:val="28"/>
          <w:lang w:val="ky-KG"/>
        </w:rPr>
        <w:t>деген сөздөргө алмаштырылсын</w:t>
      </w:r>
      <w:r w:rsidR="007E7ACE" w:rsidRPr="00AA3089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446223" w:rsidRPr="00446223" w:rsidRDefault="00446223" w:rsidP="008539B6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2-графанын бешинчи абзацы төмөнкүдөй редакцияда баяндалсын:</w:t>
      </w:r>
    </w:p>
    <w:p w:rsidR="00690CE7" w:rsidRPr="00446223" w:rsidRDefault="00446223" w:rsidP="00690CE7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44622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FE19ED" w:rsidRPr="00446223">
        <w:rPr>
          <w:rFonts w:ascii="Times New Roman" w:hAnsi="Times New Roman" w:cs="Times New Roman"/>
          <w:sz w:val="28"/>
          <w:szCs w:val="28"/>
          <w:lang w:val="ky-KG"/>
        </w:rPr>
        <w:t xml:space="preserve">«- </w:t>
      </w:r>
      <w:r>
        <w:rPr>
          <w:rFonts w:ascii="Times New Roman" w:hAnsi="Times New Roman" w:cs="Times New Roman"/>
          <w:sz w:val="28"/>
          <w:szCs w:val="28"/>
          <w:lang w:val="ky-KG"/>
        </w:rPr>
        <w:t>ММК полиси үчүн акы төлө</w:t>
      </w:r>
      <w:r w:rsidR="00280C42">
        <w:rPr>
          <w:rFonts w:ascii="Times New Roman" w:hAnsi="Times New Roman" w:cs="Times New Roman"/>
          <w:sz w:val="28"/>
          <w:szCs w:val="28"/>
          <w:lang w:val="ky-KG"/>
        </w:rPr>
        <w:t>н</w:t>
      </w:r>
      <w:r>
        <w:rPr>
          <w:rFonts w:ascii="Times New Roman" w:hAnsi="Times New Roman" w:cs="Times New Roman"/>
          <w:sz w:val="28"/>
          <w:szCs w:val="28"/>
          <w:lang w:val="ky-KG"/>
        </w:rPr>
        <w:t>бөгөн учурда</w:t>
      </w:r>
      <w:r w:rsidR="00FE19ED" w:rsidRPr="00446223">
        <w:rPr>
          <w:rFonts w:ascii="Times New Roman" w:hAnsi="Times New Roman" w:cs="Times New Roman"/>
          <w:sz w:val="28"/>
          <w:szCs w:val="28"/>
          <w:lang w:val="ky-KG"/>
        </w:rPr>
        <w:t>;».</w:t>
      </w:r>
    </w:p>
    <w:p w:rsidR="00FE19ED" w:rsidRPr="00446223" w:rsidRDefault="00E4535C" w:rsidP="00FE19ED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446223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446223">
        <w:rPr>
          <w:rFonts w:ascii="Times New Roman" w:hAnsi="Times New Roman" w:cs="Times New Roman"/>
          <w:sz w:val="28"/>
          <w:szCs w:val="28"/>
          <w:lang w:val="ky-KG"/>
        </w:rPr>
        <w:t xml:space="preserve"> 17-пункттун 2-графасында</w:t>
      </w:r>
      <w:r w:rsidRPr="00446223">
        <w:rPr>
          <w:rFonts w:ascii="Times New Roman" w:hAnsi="Times New Roman" w:cs="Times New Roman"/>
          <w:sz w:val="28"/>
          <w:szCs w:val="28"/>
          <w:lang w:val="ky-KG"/>
        </w:rPr>
        <w:t>:</w:t>
      </w:r>
    </w:p>
    <w:p w:rsidR="00E4535C" w:rsidRDefault="00446223" w:rsidP="00446223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биринчи абзацта  </w:t>
      </w:r>
      <w:r w:rsidRPr="00446223">
        <w:rPr>
          <w:rFonts w:ascii="Times New Roman" w:hAnsi="Times New Roman" w:cs="Times New Roman"/>
          <w:sz w:val="28"/>
          <w:szCs w:val="28"/>
          <w:lang w:val="ky-KG"/>
        </w:rPr>
        <w:t>«ыйгарым укуктуу мамлекеттик орган» деген сөздөр «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медициналык камсыздандыруу жаатындагы </w:t>
      </w:r>
      <w:r w:rsidRPr="00446223">
        <w:rPr>
          <w:rFonts w:ascii="Times New Roman" w:hAnsi="Times New Roman" w:cs="Times New Roman"/>
          <w:sz w:val="28"/>
          <w:szCs w:val="28"/>
          <w:lang w:val="ky-KG"/>
        </w:rPr>
        <w:t>мамлекеттик мекем</w:t>
      </w:r>
      <w:r>
        <w:rPr>
          <w:rFonts w:ascii="Times New Roman" w:hAnsi="Times New Roman" w:cs="Times New Roman"/>
          <w:sz w:val="28"/>
          <w:szCs w:val="28"/>
          <w:lang w:val="ky-KG"/>
        </w:rPr>
        <w:t>е» деген сөздөргө алмаштырылсын</w:t>
      </w:r>
      <w:r w:rsidR="00E4535C" w:rsidRPr="00446223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446223" w:rsidRPr="00446223" w:rsidRDefault="00446223" w:rsidP="00446223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бешинчи абзац</w:t>
      </w:r>
      <w:r w:rsidRPr="00446223">
        <w:rPr>
          <w:rFonts w:ascii="Times New Roman" w:hAnsi="Times New Roman" w:cs="Times New Roman"/>
          <w:sz w:val="28"/>
          <w:szCs w:val="28"/>
          <w:lang w:val="ky-KG"/>
        </w:rPr>
        <w:t xml:space="preserve"> төмөнкүдөй редакцияда баяндалсын:</w:t>
      </w:r>
    </w:p>
    <w:p w:rsidR="00E4535C" w:rsidRDefault="00446223" w:rsidP="00E4535C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44622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4535C" w:rsidRPr="00446223">
        <w:rPr>
          <w:rFonts w:ascii="Times New Roman" w:hAnsi="Times New Roman" w:cs="Times New Roman"/>
          <w:sz w:val="28"/>
          <w:szCs w:val="28"/>
          <w:lang w:val="ky-KG"/>
        </w:rPr>
        <w:t>«</w:t>
      </w:r>
      <w:r w:rsidRPr="00446223">
        <w:rPr>
          <w:rFonts w:ascii="Times New Roman" w:hAnsi="Times New Roman" w:cs="Times New Roman"/>
          <w:sz w:val="28"/>
          <w:szCs w:val="28"/>
          <w:lang w:val="ky-KG"/>
        </w:rPr>
        <w:t xml:space="preserve">Даттанууну жана дооматты кароо медициналык камсыздандыруу жаатындагы мамлекеттик </w:t>
      </w:r>
      <w:r>
        <w:rPr>
          <w:rFonts w:ascii="Times New Roman" w:hAnsi="Times New Roman" w:cs="Times New Roman"/>
          <w:sz w:val="28"/>
          <w:szCs w:val="28"/>
          <w:lang w:val="ky-KG"/>
        </w:rPr>
        <w:t>мекеме</w:t>
      </w:r>
      <w:r w:rsidRPr="00446223">
        <w:rPr>
          <w:rFonts w:ascii="Times New Roman" w:hAnsi="Times New Roman" w:cs="Times New Roman"/>
          <w:sz w:val="28"/>
          <w:szCs w:val="28"/>
          <w:lang w:val="ky-KG"/>
        </w:rPr>
        <w:t xml:space="preserve"> жана анын </w:t>
      </w:r>
      <w:r>
        <w:rPr>
          <w:rFonts w:ascii="Times New Roman" w:hAnsi="Times New Roman" w:cs="Times New Roman"/>
          <w:sz w:val="28"/>
          <w:szCs w:val="28"/>
          <w:lang w:val="ky-KG"/>
        </w:rPr>
        <w:t>аймактык башкармалыктары</w:t>
      </w:r>
      <w:r w:rsidRPr="00446223">
        <w:rPr>
          <w:rFonts w:ascii="Times New Roman" w:hAnsi="Times New Roman" w:cs="Times New Roman"/>
          <w:sz w:val="28"/>
          <w:szCs w:val="28"/>
          <w:lang w:val="ky-KG"/>
        </w:rPr>
        <w:t xml:space="preserve"> тарабынан белгиленген тартипте </w:t>
      </w:r>
      <w:r>
        <w:rPr>
          <w:rFonts w:ascii="Times New Roman" w:hAnsi="Times New Roman" w:cs="Times New Roman"/>
          <w:sz w:val="28"/>
          <w:szCs w:val="28"/>
          <w:lang w:val="ky-KG"/>
        </w:rPr>
        <w:t>ишке ашырылат</w:t>
      </w:r>
      <w:r w:rsidRPr="00446223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E4535C" w:rsidRPr="00446223">
        <w:rPr>
          <w:rFonts w:ascii="Times New Roman" w:hAnsi="Times New Roman" w:cs="Times New Roman"/>
          <w:sz w:val="28"/>
          <w:szCs w:val="28"/>
          <w:lang w:val="ky-KG"/>
        </w:rPr>
        <w:t>»;</w:t>
      </w:r>
    </w:p>
    <w:p w:rsidR="00446223" w:rsidRDefault="00446223" w:rsidP="00446223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алтынчы абзацта  </w:t>
      </w:r>
      <w:r w:rsidRPr="00446223">
        <w:rPr>
          <w:rFonts w:ascii="Times New Roman" w:hAnsi="Times New Roman" w:cs="Times New Roman"/>
          <w:sz w:val="28"/>
          <w:szCs w:val="28"/>
          <w:lang w:val="ky-KG"/>
        </w:rPr>
        <w:t>«14»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деген сандан кийин «жумуш» деген сөз менен толукталсын;</w:t>
      </w:r>
    </w:p>
    <w:p w:rsidR="00957B8B" w:rsidRPr="00446223" w:rsidRDefault="00957B8B" w:rsidP="00446223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жетинчи абзацта </w:t>
      </w:r>
      <w:r w:rsidRPr="00957B8B">
        <w:rPr>
          <w:rFonts w:ascii="Times New Roman" w:hAnsi="Times New Roman" w:cs="Times New Roman"/>
          <w:sz w:val="28"/>
          <w:szCs w:val="28"/>
          <w:lang w:val="ky-KG"/>
        </w:rPr>
        <w:t>«ыйгарым укуктуу мамлекеттик орган</w:t>
      </w:r>
      <w:r>
        <w:rPr>
          <w:rFonts w:ascii="Times New Roman" w:hAnsi="Times New Roman" w:cs="Times New Roman"/>
          <w:sz w:val="28"/>
          <w:szCs w:val="28"/>
          <w:lang w:val="ky-KG"/>
        </w:rPr>
        <w:t>дын</w:t>
      </w:r>
      <w:r w:rsidRPr="00957B8B">
        <w:rPr>
          <w:rFonts w:ascii="Times New Roman" w:hAnsi="Times New Roman" w:cs="Times New Roman"/>
          <w:sz w:val="28"/>
          <w:szCs w:val="28"/>
          <w:lang w:val="ky-KG"/>
        </w:rPr>
        <w:t>» деген сөздөр «мамлекеттик мекеме</w:t>
      </w:r>
      <w:r>
        <w:rPr>
          <w:rFonts w:ascii="Times New Roman" w:hAnsi="Times New Roman" w:cs="Times New Roman"/>
          <w:sz w:val="28"/>
          <w:szCs w:val="28"/>
          <w:lang w:val="ky-KG"/>
        </w:rPr>
        <w:t>нин</w:t>
      </w:r>
      <w:r w:rsidRPr="00957B8B">
        <w:rPr>
          <w:rFonts w:ascii="Times New Roman" w:hAnsi="Times New Roman" w:cs="Times New Roman"/>
          <w:sz w:val="28"/>
          <w:szCs w:val="28"/>
          <w:lang w:val="ky-KG"/>
        </w:rPr>
        <w:t>» деген сөздөргө алмаштырылсын;</w:t>
      </w:r>
    </w:p>
    <w:p w:rsidR="00A41DCB" w:rsidRPr="00957B8B" w:rsidRDefault="00957B8B" w:rsidP="00957B8B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сегизинчи абзац </w:t>
      </w:r>
      <w:r w:rsidR="00A41DCB" w:rsidRPr="00957B8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957B8B">
        <w:rPr>
          <w:rFonts w:ascii="Times New Roman" w:hAnsi="Times New Roman" w:cs="Times New Roman"/>
          <w:sz w:val="28"/>
          <w:szCs w:val="28"/>
          <w:lang w:val="ky-KG"/>
        </w:rPr>
        <w:t>т</w:t>
      </w:r>
      <w:r>
        <w:rPr>
          <w:rFonts w:ascii="Times New Roman" w:hAnsi="Times New Roman" w:cs="Times New Roman"/>
          <w:sz w:val="28"/>
          <w:szCs w:val="28"/>
          <w:lang w:val="ky-KG"/>
        </w:rPr>
        <w:t>өмөнкүдөй редакцияда баяндалсын</w:t>
      </w:r>
      <w:r w:rsidR="00A41DCB" w:rsidRPr="00957B8B">
        <w:rPr>
          <w:rFonts w:ascii="Times New Roman" w:hAnsi="Times New Roman" w:cs="Times New Roman"/>
          <w:sz w:val="28"/>
          <w:szCs w:val="28"/>
          <w:lang w:val="ky-KG"/>
        </w:rPr>
        <w:t>:</w:t>
      </w:r>
    </w:p>
    <w:p w:rsidR="00A41DCB" w:rsidRDefault="00A41DCB" w:rsidP="00957B8B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957B8B">
        <w:rPr>
          <w:rFonts w:ascii="Times New Roman" w:hAnsi="Times New Roman" w:cs="Times New Roman"/>
          <w:sz w:val="28"/>
          <w:szCs w:val="28"/>
          <w:lang w:val="ky-KG"/>
        </w:rPr>
        <w:t>«</w:t>
      </w:r>
      <w:r w:rsidR="00957B8B" w:rsidRPr="00957B8B">
        <w:rPr>
          <w:rFonts w:ascii="Times New Roman" w:hAnsi="Times New Roman" w:cs="Times New Roman"/>
          <w:sz w:val="28"/>
          <w:szCs w:val="28"/>
          <w:lang w:val="ky-KG"/>
        </w:rPr>
        <w:t xml:space="preserve">Медициналык камсыздандыруу жаатындагы мамлекеттик </w:t>
      </w:r>
      <w:r w:rsidR="00957B8B">
        <w:rPr>
          <w:rFonts w:ascii="Times New Roman" w:hAnsi="Times New Roman" w:cs="Times New Roman"/>
          <w:sz w:val="28"/>
          <w:szCs w:val="28"/>
          <w:lang w:val="ky-KG"/>
        </w:rPr>
        <w:t>мекеменин</w:t>
      </w:r>
      <w:r w:rsidR="00957B8B" w:rsidRPr="00957B8B">
        <w:rPr>
          <w:rFonts w:ascii="Times New Roman" w:hAnsi="Times New Roman" w:cs="Times New Roman"/>
          <w:sz w:val="28"/>
          <w:szCs w:val="28"/>
          <w:lang w:val="ky-KG"/>
        </w:rPr>
        <w:t xml:space="preserve"> аймактык башкармалыгы тарабынан кабыл алынган чечимге макул болбогон учурда, алуучу жогору турган инстанцияга - медициналык камсыздандыруу жаатындагы мамлекеттик </w:t>
      </w:r>
      <w:r w:rsidR="00957B8B">
        <w:rPr>
          <w:rFonts w:ascii="Times New Roman" w:hAnsi="Times New Roman" w:cs="Times New Roman"/>
          <w:sz w:val="28"/>
          <w:szCs w:val="28"/>
          <w:lang w:val="ky-KG"/>
        </w:rPr>
        <w:t>мекемеге</w:t>
      </w:r>
      <w:r w:rsidR="00957B8B" w:rsidRPr="00957B8B">
        <w:rPr>
          <w:rFonts w:ascii="Times New Roman" w:hAnsi="Times New Roman" w:cs="Times New Roman"/>
          <w:sz w:val="28"/>
          <w:szCs w:val="28"/>
          <w:lang w:val="ky-KG"/>
        </w:rPr>
        <w:t xml:space="preserve"> кайра даттанууга укуктуу.</w:t>
      </w:r>
      <w:r w:rsidRPr="00957B8B">
        <w:rPr>
          <w:rFonts w:ascii="Times New Roman" w:hAnsi="Times New Roman" w:cs="Times New Roman"/>
          <w:sz w:val="28"/>
          <w:szCs w:val="28"/>
          <w:lang w:val="ky-KG"/>
        </w:rPr>
        <w:t>»;</w:t>
      </w:r>
    </w:p>
    <w:p w:rsidR="00FE19ED" w:rsidRPr="00957B8B" w:rsidRDefault="00957B8B" w:rsidP="00957B8B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тогузунчу </w:t>
      </w:r>
      <w:r w:rsidRPr="00957B8B">
        <w:rPr>
          <w:rFonts w:ascii="Times New Roman" w:hAnsi="Times New Roman" w:cs="Times New Roman"/>
          <w:sz w:val="28"/>
          <w:szCs w:val="28"/>
          <w:lang w:val="ky-KG"/>
        </w:rPr>
        <w:t>абзацта «ыйга</w:t>
      </w:r>
      <w:r>
        <w:rPr>
          <w:rFonts w:ascii="Times New Roman" w:hAnsi="Times New Roman" w:cs="Times New Roman"/>
          <w:sz w:val="28"/>
          <w:szCs w:val="28"/>
          <w:lang w:val="ky-KG"/>
        </w:rPr>
        <w:t>рым укуктуу мамлекеттик органдын</w:t>
      </w:r>
      <w:r w:rsidRPr="00957B8B">
        <w:rPr>
          <w:rFonts w:ascii="Times New Roman" w:hAnsi="Times New Roman" w:cs="Times New Roman"/>
          <w:sz w:val="28"/>
          <w:szCs w:val="28"/>
          <w:lang w:val="ky-KG"/>
        </w:rPr>
        <w:t>» деген сөздөр «мамлекеттик мекемени</w:t>
      </w:r>
      <w:r>
        <w:rPr>
          <w:rFonts w:ascii="Times New Roman" w:hAnsi="Times New Roman" w:cs="Times New Roman"/>
          <w:sz w:val="28"/>
          <w:szCs w:val="28"/>
          <w:lang w:val="ky-KG"/>
        </w:rPr>
        <w:t>н» деген сөздөргө алмаштырылсын</w:t>
      </w:r>
      <w:r w:rsidR="00A41DCB" w:rsidRPr="00957B8B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A41DCB" w:rsidRPr="00957B8B" w:rsidRDefault="007E7ACE" w:rsidP="00A41DCB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957B8B">
        <w:rPr>
          <w:rFonts w:ascii="Times New Roman" w:hAnsi="Times New Roman" w:cs="Times New Roman"/>
          <w:sz w:val="28"/>
          <w:szCs w:val="28"/>
          <w:lang w:val="ky-KG"/>
        </w:rPr>
        <w:t>- III</w:t>
      </w:r>
      <w:r w:rsidR="00957B8B">
        <w:rPr>
          <w:rFonts w:ascii="Times New Roman" w:hAnsi="Times New Roman" w:cs="Times New Roman"/>
          <w:sz w:val="28"/>
          <w:szCs w:val="28"/>
          <w:lang w:val="ky-KG"/>
        </w:rPr>
        <w:t xml:space="preserve"> бөлүмдүн 1-главасы төмөнкү мазмундагы 18-пункт менен толукталсын</w:t>
      </w:r>
      <w:r w:rsidRPr="00957B8B">
        <w:rPr>
          <w:rFonts w:ascii="Times New Roman" w:hAnsi="Times New Roman" w:cs="Times New Roman"/>
          <w:sz w:val="28"/>
          <w:szCs w:val="28"/>
          <w:lang w:val="ky-KG"/>
        </w:rPr>
        <w:t>:</w:t>
      </w:r>
    </w:p>
    <w:p w:rsidR="007E7ACE" w:rsidRPr="00957B8B" w:rsidRDefault="007E7ACE" w:rsidP="00A41DCB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  <w:lang w:val="ky-KG"/>
        </w:rPr>
      </w:pPr>
    </w:p>
    <w:p w:rsidR="007E7ACE" w:rsidRDefault="007E7ACE" w:rsidP="00A41DCB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496"/>
        <w:gridCol w:w="3066"/>
        <w:gridCol w:w="4589"/>
      </w:tblGrid>
      <w:tr w:rsidR="007E7ACE" w:rsidRPr="00B04576" w:rsidTr="007E7ACE">
        <w:tc>
          <w:tcPr>
            <w:tcW w:w="425" w:type="dxa"/>
          </w:tcPr>
          <w:p w:rsidR="007E7ACE" w:rsidRPr="007E7ACE" w:rsidRDefault="007E7ACE" w:rsidP="007E7ACE">
            <w:pPr>
              <w:pStyle w:val="tkTekst"/>
              <w:spacing w:after="0"/>
              <w:ind w:right="-6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AC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66" w:type="dxa"/>
          </w:tcPr>
          <w:p w:rsidR="007E7ACE" w:rsidRPr="00FE729F" w:rsidRDefault="00957B8B" w:rsidP="007E7ACE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Мамлекеттик кызмат көрсөтүү</w:t>
            </w:r>
            <w:r w:rsidR="00FE729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нүн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стандартын кайра карап чыгуунун мезгилдүүлүгү</w:t>
            </w:r>
          </w:p>
        </w:tc>
        <w:tc>
          <w:tcPr>
            <w:tcW w:w="4589" w:type="dxa"/>
          </w:tcPr>
          <w:p w:rsidR="007E7ACE" w:rsidRPr="0045362D" w:rsidRDefault="00957B8B" w:rsidP="00957B8B">
            <w:pPr>
              <w:pStyle w:val="tkTekst"/>
              <w:spacing w:after="0" w:line="240" w:lineRule="auto"/>
              <w:ind w:right="-33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536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Мамлекеттик кызмат көрсөтү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FE729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нүн</w:t>
            </w:r>
            <w:r w:rsidRPr="004536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стандарты үч жылда бир жолудан кем эмес үзгүлтүксүз каралып турууга тийиш</w:t>
            </w:r>
          </w:p>
        </w:tc>
      </w:tr>
    </w:tbl>
    <w:p w:rsidR="007E7ACE" w:rsidRDefault="00FE729F" w:rsidP="00FE729F">
      <w:pPr>
        <w:pStyle w:val="tkTekst"/>
        <w:spacing w:after="0" w:line="240" w:lineRule="auto"/>
        <w:ind w:right="42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                                                              </w:t>
      </w:r>
      <w:r w:rsidR="007E7ACE">
        <w:rPr>
          <w:rFonts w:ascii="Times New Roman" w:hAnsi="Times New Roman" w:cs="Times New Roman"/>
          <w:sz w:val="28"/>
          <w:szCs w:val="28"/>
        </w:rPr>
        <w:t>».</w:t>
      </w:r>
    </w:p>
    <w:sectPr w:rsidR="007E7ACE" w:rsidSect="007E7ACE">
      <w:footerReference w:type="default" r:id="rId7"/>
      <w:pgSz w:w="11906" w:h="16838"/>
      <w:pgMar w:top="1134" w:right="850" w:bottom="2552" w:left="1701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38A" w:rsidRDefault="005F138A" w:rsidP="00FC5FC4">
      <w:pPr>
        <w:spacing w:after="0" w:line="240" w:lineRule="auto"/>
      </w:pPr>
      <w:r>
        <w:separator/>
      </w:r>
    </w:p>
  </w:endnote>
  <w:endnote w:type="continuationSeparator" w:id="0">
    <w:p w:rsidR="005F138A" w:rsidRDefault="005F138A" w:rsidP="00FC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A80" w:rsidRDefault="00462A80" w:rsidP="00FC5FC4">
    <w:pPr>
      <w:tabs>
        <w:tab w:val="center" w:pos="4677"/>
        <w:tab w:val="right" w:pos="9072"/>
      </w:tabs>
      <w:spacing w:after="0" w:line="240" w:lineRule="auto"/>
      <w:ind w:left="709" w:right="424"/>
      <w:rPr>
        <w:rFonts w:ascii="Times New Roman" w:eastAsia="Calibri" w:hAnsi="Times New Roman" w:cs="Times New Roman"/>
        <w:sz w:val="20"/>
        <w:szCs w:val="20"/>
        <w:lang w:val="ky-KG"/>
      </w:rPr>
    </w:pPr>
    <w:r>
      <w:rPr>
        <w:rFonts w:ascii="Times New Roman" w:eastAsia="Calibri" w:hAnsi="Times New Roman" w:cs="Times New Roman"/>
        <w:sz w:val="20"/>
        <w:szCs w:val="20"/>
        <w:lang w:val="ky-KG"/>
      </w:rPr>
      <w:t xml:space="preserve">Кыргыз Республикасынын Саламаттык сактоо </w:t>
    </w:r>
  </w:p>
  <w:p w:rsidR="00FC5FC4" w:rsidRPr="005B3803" w:rsidRDefault="00462A80" w:rsidP="00462A80">
    <w:pPr>
      <w:tabs>
        <w:tab w:val="center" w:pos="4677"/>
        <w:tab w:val="right" w:pos="9072"/>
      </w:tabs>
      <w:spacing w:after="0" w:line="240" w:lineRule="auto"/>
      <w:ind w:left="709" w:right="424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  <w:lang w:val="ky-KG"/>
      </w:rPr>
      <w:t>жана социалдык өнүктүрүү м</w:t>
    </w:r>
    <w:proofErr w:type="spellStart"/>
    <w:r w:rsidR="00FC5FC4" w:rsidRPr="005B3803">
      <w:rPr>
        <w:rFonts w:ascii="Times New Roman" w:eastAsia="Calibri" w:hAnsi="Times New Roman" w:cs="Times New Roman"/>
        <w:sz w:val="20"/>
        <w:szCs w:val="20"/>
      </w:rPr>
      <w:t>инистр</w:t>
    </w:r>
    <w:proofErr w:type="spellEnd"/>
    <w:r>
      <w:rPr>
        <w:rFonts w:ascii="Times New Roman" w:eastAsia="Calibri" w:hAnsi="Times New Roman" w:cs="Times New Roman"/>
        <w:sz w:val="20"/>
        <w:szCs w:val="20"/>
        <w:lang w:val="ky-KG"/>
      </w:rPr>
      <w:t>и</w:t>
    </w:r>
    <w:r w:rsidR="00FC5FC4" w:rsidRPr="005B3803">
      <w:rPr>
        <w:rFonts w:ascii="Times New Roman" w:eastAsia="Calibri" w:hAnsi="Times New Roman" w:cs="Times New Roman"/>
        <w:sz w:val="20"/>
        <w:szCs w:val="20"/>
      </w:rPr>
      <w:t xml:space="preserve"> __________</w:t>
    </w:r>
    <w:r w:rsidR="00FC5FC4">
      <w:rPr>
        <w:rFonts w:ascii="Times New Roman" w:eastAsia="Calibri" w:hAnsi="Times New Roman" w:cs="Times New Roman"/>
        <w:sz w:val="20"/>
        <w:szCs w:val="20"/>
      </w:rPr>
      <w:t>__</w:t>
    </w:r>
    <w:r w:rsidR="00FC5FC4" w:rsidRPr="005B3803">
      <w:rPr>
        <w:rFonts w:ascii="Times New Roman" w:eastAsia="Calibri" w:hAnsi="Times New Roman" w:cs="Times New Roman"/>
        <w:sz w:val="20"/>
        <w:szCs w:val="20"/>
      </w:rPr>
      <w:t>____</w:t>
    </w:r>
    <w:r w:rsidR="00FC5FC4">
      <w:rPr>
        <w:rFonts w:ascii="Times New Roman" w:eastAsia="Calibri" w:hAnsi="Times New Roman" w:cs="Times New Roman"/>
        <w:sz w:val="20"/>
        <w:szCs w:val="20"/>
      </w:rPr>
      <w:t>_</w:t>
    </w:r>
    <w:r w:rsidR="00FC5FC4" w:rsidRPr="005B3803">
      <w:rPr>
        <w:rFonts w:ascii="Times New Roman" w:eastAsia="Calibri" w:hAnsi="Times New Roman" w:cs="Times New Roman"/>
        <w:sz w:val="20"/>
        <w:szCs w:val="20"/>
      </w:rPr>
      <w:t>____</w:t>
    </w:r>
    <w:r w:rsidR="005806CD">
      <w:rPr>
        <w:rFonts w:ascii="Times New Roman" w:eastAsia="Calibri" w:hAnsi="Times New Roman" w:cs="Times New Roman"/>
        <w:sz w:val="20"/>
        <w:szCs w:val="20"/>
      </w:rPr>
      <w:t>__________</w:t>
    </w:r>
    <w:r w:rsidR="00FC5FC4">
      <w:rPr>
        <w:rFonts w:ascii="Times New Roman" w:eastAsia="Calibri" w:hAnsi="Times New Roman" w:cs="Times New Roman"/>
        <w:sz w:val="20"/>
        <w:szCs w:val="20"/>
      </w:rPr>
      <w:t>__</w:t>
    </w:r>
    <w:r w:rsidR="00FC5FC4" w:rsidRPr="005B3803">
      <w:rPr>
        <w:rFonts w:ascii="Times New Roman" w:eastAsia="Calibri" w:hAnsi="Times New Roman" w:cs="Times New Roman"/>
        <w:sz w:val="20"/>
        <w:szCs w:val="20"/>
      </w:rPr>
      <w:t xml:space="preserve"> А.С.</w:t>
    </w:r>
    <w:r w:rsidR="008E5033">
      <w:rPr>
        <w:rFonts w:ascii="Times New Roman" w:eastAsia="Calibri" w:hAnsi="Times New Roman" w:cs="Times New Roman"/>
        <w:sz w:val="20"/>
        <w:szCs w:val="20"/>
      </w:rPr>
      <w:t xml:space="preserve"> </w:t>
    </w:r>
    <w:proofErr w:type="spellStart"/>
    <w:r w:rsidR="00FC5FC4" w:rsidRPr="005B3803">
      <w:rPr>
        <w:rFonts w:ascii="Times New Roman" w:eastAsia="Calibri" w:hAnsi="Times New Roman" w:cs="Times New Roman"/>
        <w:sz w:val="20"/>
        <w:szCs w:val="20"/>
      </w:rPr>
      <w:t>Бейшеналиев</w:t>
    </w:r>
    <w:proofErr w:type="spellEnd"/>
    <w:r w:rsidR="00FC5FC4" w:rsidRPr="005B3803">
      <w:rPr>
        <w:rFonts w:ascii="Times New Roman" w:eastAsia="Calibri" w:hAnsi="Times New Roman" w:cs="Times New Roman"/>
        <w:sz w:val="20"/>
        <w:szCs w:val="20"/>
      </w:rPr>
      <w:t xml:space="preserve"> </w:t>
    </w:r>
  </w:p>
  <w:p w:rsidR="00FC5FC4" w:rsidRPr="005B3803" w:rsidRDefault="00FC5FC4" w:rsidP="00FC5FC4">
    <w:pPr>
      <w:tabs>
        <w:tab w:val="center" w:pos="4677"/>
        <w:tab w:val="right" w:pos="8931"/>
        <w:tab w:val="right" w:pos="9072"/>
      </w:tabs>
      <w:spacing w:after="0" w:line="240" w:lineRule="auto"/>
      <w:ind w:left="709" w:right="424"/>
      <w:rPr>
        <w:rFonts w:ascii="Times New Roman" w:eastAsia="Calibri" w:hAnsi="Times New Roman" w:cs="Times New Roman"/>
        <w:sz w:val="20"/>
        <w:szCs w:val="20"/>
      </w:rPr>
    </w:pPr>
    <w:r w:rsidRPr="005B3803">
      <w:rPr>
        <w:rFonts w:ascii="Times New Roman" w:eastAsia="Calibri" w:hAnsi="Times New Roman" w:cs="Times New Roman"/>
        <w:sz w:val="20"/>
        <w:szCs w:val="20"/>
      </w:rPr>
      <w:t xml:space="preserve">                                                                                                        </w:t>
    </w:r>
    <w:r w:rsidR="00462A80">
      <w:rPr>
        <w:rFonts w:ascii="Times New Roman" w:eastAsia="Calibri" w:hAnsi="Times New Roman" w:cs="Times New Roman"/>
        <w:sz w:val="20"/>
        <w:szCs w:val="20"/>
      </w:rPr>
      <w:t xml:space="preserve">          </w:t>
    </w:r>
    <w:r w:rsidR="00462A80">
      <w:rPr>
        <w:rFonts w:ascii="Times New Roman" w:eastAsia="Calibri" w:hAnsi="Times New Roman" w:cs="Times New Roman"/>
        <w:sz w:val="20"/>
        <w:szCs w:val="20"/>
        <w:lang w:val="ky-KG"/>
      </w:rPr>
      <w:t xml:space="preserve">2021-жылдын </w:t>
    </w:r>
    <w:r w:rsidR="00462A80">
      <w:rPr>
        <w:rFonts w:ascii="Times New Roman" w:eastAsia="Calibri" w:hAnsi="Times New Roman" w:cs="Times New Roman"/>
        <w:sz w:val="20"/>
        <w:szCs w:val="20"/>
      </w:rPr>
      <w:t>«___» _______</w:t>
    </w:r>
  </w:p>
  <w:p w:rsidR="00462A80" w:rsidRDefault="00462A80" w:rsidP="00462A80">
    <w:pPr>
      <w:tabs>
        <w:tab w:val="center" w:pos="4677"/>
        <w:tab w:val="right" w:pos="9072"/>
      </w:tabs>
      <w:spacing w:after="0" w:line="240" w:lineRule="auto"/>
      <w:ind w:left="709" w:right="424"/>
      <w:rPr>
        <w:rFonts w:ascii="Times New Roman" w:eastAsia="Calibri" w:hAnsi="Times New Roman" w:cs="Times New Roman"/>
        <w:sz w:val="20"/>
        <w:szCs w:val="20"/>
        <w:lang w:val="ky-KG"/>
      </w:rPr>
    </w:pPr>
    <w:r>
      <w:rPr>
        <w:rFonts w:ascii="Times New Roman" w:eastAsia="Calibri" w:hAnsi="Times New Roman" w:cs="Times New Roman"/>
        <w:sz w:val="20"/>
        <w:szCs w:val="20"/>
        <w:lang w:val="ky-KG"/>
      </w:rPr>
      <w:t xml:space="preserve">Кыргыз Республикасынын Саламаттык сактоо </w:t>
    </w:r>
  </w:p>
  <w:p w:rsidR="00462A80" w:rsidRDefault="00462A80" w:rsidP="00462A80">
    <w:pPr>
      <w:tabs>
        <w:tab w:val="center" w:pos="4677"/>
        <w:tab w:val="right" w:pos="8931"/>
        <w:tab w:val="right" w:pos="9072"/>
      </w:tabs>
      <w:spacing w:after="0" w:line="240" w:lineRule="auto"/>
      <w:ind w:left="709" w:right="424"/>
      <w:rPr>
        <w:rFonts w:ascii="Times New Roman" w:eastAsia="Calibri" w:hAnsi="Times New Roman" w:cs="Times New Roman"/>
        <w:sz w:val="20"/>
        <w:szCs w:val="20"/>
        <w:lang w:val="ky-KG"/>
      </w:rPr>
    </w:pPr>
    <w:r>
      <w:rPr>
        <w:rFonts w:ascii="Times New Roman" w:eastAsia="Calibri" w:hAnsi="Times New Roman" w:cs="Times New Roman"/>
        <w:sz w:val="20"/>
        <w:szCs w:val="20"/>
        <w:lang w:val="ky-KG"/>
      </w:rPr>
      <w:t>жана социалдык өнүктүрүү министрлигинин</w:t>
    </w:r>
  </w:p>
  <w:p w:rsidR="00FC5FC4" w:rsidRPr="00462A80" w:rsidRDefault="00462A80" w:rsidP="00462A80">
    <w:pPr>
      <w:tabs>
        <w:tab w:val="center" w:pos="4677"/>
        <w:tab w:val="right" w:pos="8931"/>
        <w:tab w:val="right" w:pos="9072"/>
      </w:tabs>
      <w:spacing w:after="0" w:line="240" w:lineRule="auto"/>
      <w:ind w:left="709" w:right="424"/>
      <w:rPr>
        <w:rFonts w:ascii="Times New Roman" w:eastAsia="Calibri" w:hAnsi="Times New Roman" w:cs="Times New Roman"/>
        <w:sz w:val="20"/>
        <w:szCs w:val="20"/>
        <w:lang w:val="ky-KG"/>
      </w:rPr>
    </w:pPr>
    <w:r>
      <w:rPr>
        <w:rFonts w:ascii="Times New Roman" w:eastAsia="Calibri" w:hAnsi="Times New Roman" w:cs="Times New Roman"/>
        <w:sz w:val="20"/>
        <w:szCs w:val="20"/>
        <w:lang w:val="ky-KG"/>
      </w:rPr>
      <w:t>юридикалы</w:t>
    </w:r>
    <w:r w:rsidR="005806CD">
      <w:rPr>
        <w:rFonts w:ascii="Times New Roman" w:eastAsia="Calibri" w:hAnsi="Times New Roman" w:cs="Times New Roman"/>
        <w:sz w:val="20"/>
        <w:szCs w:val="20"/>
        <w:lang w:val="ky-KG"/>
      </w:rPr>
      <w:t xml:space="preserve">к бөлүмүнүн башчысы </w:t>
    </w:r>
    <w:r w:rsidR="008E5033" w:rsidRPr="00462A80">
      <w:rPr>
        <w:rFonts w:ascii="Times New Roman" w:eastAsia="Calibri" w:hAnsi="Times New Roman" w:cs="Times New Roman"/>
        <w:sz w:val="20"/>
        <w:szCs w:val="20"/>
        <w:lang w:val="ky-KG"/>
      </w:rPr>
      <w:t>________</w:t>
    </w:r>
    <w:r w:rsidR="007E7ACE" w:rsidRPr="00462A80">
      <w:rPr>
        <w:rFonts w:ascii="Times New Roman" w:eastAsia="Calibri" w:hAnsi="Times New Roman" w:cs="Times New Roman"/>
        <w:sz w:val="20"/>
        <w:szCs w:val="20"/>
        <w:lang w:val="ky-KG"/>
      </w:rPr>
      <w:t>__________</w:t>
    </w:r>
    <w:r w:rsidR="005806CD">
      <w:rPr>
        <w:rFonts w:ascii="Times New Roman" w:eastAsia="Calibri" w:hAnsi="Times New Roman" w:cs="Times New Roman"/>
        <w:sz w:val="20"/>
        <w:szCs w:val="20"/>
        <w:lang w:val="ky-KG"/>
      </w:rPr>
      <w:t>__________</w:t>
    </w:r>
    <w:r w:rsidRPr="00462A80">
      <w:rPr>
        <w:rFonts w:ascii="Times New Roman" w:eastAsia="Calibri" w:hAnsi="Times New Roman" w:cs="Times New Roman"/>
        <w:sz w:val="20"/>
        <w:szCs w:val="20"/>
        <w:lang w:val="ky-KG"/>
      </w:rPr>
      <w:t>_</w:t>
    </w:r>
    <w:r w:rsidR="005806CD">
      <w:rPr>
        <w:rFonts w:ascii="Times New Roman" w:eastAsia="Calibri" w:hAnsi="Times New Roman" w:cs="Times New Roman"/>
        <w:sz w:val="20"/>
        <w:szCs w:val="20"/>
        <w:lang w:val="ky-KG"/>
      </w:rPr>
      <w:t xml:space="preserve">__________ </w:t>
    </w:r>
    <w:r w:rsidR="00FC5FC4" w:rsidRPr="00462A80">
      <w:rPr>
        <w:rFonts w:ascii="Times New Roman" w:eastAsia="Calibri" w:hAnsi="Times New Roman" w:cs="Times New Roman"/>
        <w:sz w:val="20"/>
        <w:szCs w:val="20"/>
        <w:lang w:val="ky-KG"/>
      </w:rPr>
      <w:t>А.Б.</w:t>
    </w:r>
    <w:r w:rsidR="008E5033" w:rsidRPr="00462A80">
      <w:rPr>
        <w:rFonts w:ascii="Times New Roman" w:eastAsia="Calibri" w:hAnsi="Times New Roman" w:cs="Times New Roman"/>
        <w:sz w:val="20"/>
        <w:szCs w:val="20"/>
        <w:lang w:val="ky-KG"/>
      </w:rPr>
      <w:t xml:space="preserve"> </w:t>
    </w:r>
    <w:r w:rsidR="00FC5FC4" w:rsidRPr="00462A80">
      <w:rPr>
        <w:rFonts w:ascii="Times New Roman" w:eastAsia="Calibri" w:hAnsi="Times New Roman" w:cs="Times New Roman"/>
        <w:sz w:val="20"/>
        <w:szCs w:val="20"/>
        <w:lang w:val="ky-KG"/>
      </w:rPr>
      <w:t>Жумакеев</w:t>
    </w:r>
  </w:p>
  <w:p w:rsidR="00FC5FC4" w:rsidRPr="00462A80" w:rsidRDefault="00FC5FC4" w:rsidP="00462A80">
    <w:pPr>
      <w:tabs>
        <w:tab w:val="center" w:pos="4677"/>
        <w:tab w:val="right" w:pos="8931"/>
        <w:tab w:val="right" w:pos="9072"/>
      </w:tabs>
      <w:spacing w:after="0" w:line="240" w:lineRule="auto"/>
      <w:ind w:left="709" w:right="424"/>
      <w:jc w:val="right"/>
      <w:rPr>
        <w:lang w:val="ky-KG"/>
      </w:rPr>
    </w:pPr>
    <w:r w:rsidRPr="00462A80">
      <w:rPr>
        <w:rFonts w:ascii="Times New Roman" w:eastAsia="Calibri" w:hAnsi="Times New Roman" w:cs="Times New Roman"/>
        <w:sz w:val="20"/>
        <w:szCs w:val="20"/>
        <w:lang w:val="ky-KG"/>
      </w:rPr>
      <w:t xml:space="preserve">                                                                                                                 </w:t>
    </w:r>
    <w:r w:rsidR="00462A80" w:rsidRPr="00462A80">
      <w:rPr>
        <w:rFonts w:ascii="Times New Roman" w:eastAsia="Calibri" w:hAnsi="Times New Roman" w:cs="Times New Roman"/>
        <w:sz w:val="20"/>
        <w:szCs w:val="20"/>
        <w:lang w:val="ky-KG"/>
      </w:rPr>
      <w:t xml:space="preserve">2021-жылдын </w:t>
    </w:r>
    <w:r w:rsidR="00462A80" w:rsidRPr="00462A80">
      <w:rPr>
        <w:rFonts w:ascii="Times New Roman" w:eastAsia="Calibri" w:hAnsi="Times New Roman" w:cs="Times New Roman"/>
        <w:sz w:val="20"/>
        <w:szCs w:val="20"/>
      </w:rPr>
      <w:t>«___» 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38A" w:rsidRDefault="005F138A" w:rsidP="00FC5FC4">
      <w:pPr>
        <w:spacing w:after="0" w:line="240" w:lineRule="auto"/>
      </w:pPr>
      <w:r>
        <w:separator/>
      </w:r>
    </w:p>
  </w:footnote>
  <w:footnote w:type="continuationSeparator" w:id="0">
    <w:p w:rsidR="005F138A" w:rsidRDefault="005F138A" w:rsidP="00FC5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A344D"/>
    <w:multiLevelType w:val="hybridMultilevel"/>
    <w:tmpl w:val="A0E26ACA"/>
    <w:lvl w:ilvl="0" w:tplc="AE0CA3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EC0AD7"/>
    <w:multiLevelType w:val="hybridMultilevel"/>
    <w:tmpl w:val="9B9A0CAA"/>
    <w:lvl w:ilvl="0" w:tplc="85187FE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28131F"/>
    <w:multiLevelType w:val="hybridMultilevel"/>
    <w:tmpl w:val="C9928E54"/>
    <w:lvl w:ilvl="0" w:tplc="84BEF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815018"/>
    <w:multiLevelType w:val="hybridMultilevel"/>
    <w:tmpl w:val="F3DAA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4D"/>
    <w:rsid w:val="00040302"/>
    <w:rsid w:val="000448BA"/>
    <w:rsid w:val="000512FD"/>
    <w:rsid w:val="00073DE0"/>
    <w:rsid w:val="000D6813"/>
    <w:rsid w:val="000F5B36"/>
    <w:rsid w:val="0010235E"/>
    <w:rsid w:val="00104B2F"/>
    <w:rsid w:val="00123828"/>
    <w:rsid w:val="00175F9C"/>
    <w:rsid w:val="00195B54"/>
    <w:rsid w:val="001A7952"/>
    <w:rsid w:val="001F604D"/>
    <w:rsid w:val="00234FEF"/>
    <w:rsid w:val="00241B79"/>
    <w:rsid w:val="00262C2E"/>
    <w:rsid w:val="00280C42"/>
    <w:rsid w:val="00294951"/>
    <w:rsid w:val="002969D9"/>
    <w:rsid w:val="002C05E3"/>
    <w:rsid w:val="00316946"/>
    <w:rsid w:val="00355B90"/>
    <w:rsid w:val="00365F6B"/>
    <w:rsid w:val="003969CC"/>
    <w:rsid w:val="003B5C40"/>
    <w:rsid w:val="003B6566"/>
    <w:rsid w:val="003F2759"/>
    <w:rsid w:val="003F58B9"/>
    <w:rsid w:val="00422358"/>
    <w:rsid w:val="00446223"/>
    <w:rsid w:val="00452645"/>
    <w:rsid w:val="0045362D"/>
    <w:rsid w:val="00462A80"/>
    <w:rsid w:val="00482C52"/>
    <w:rsid w:val="004A6955"/>
    <w:rsid w:val="004B7C0F"/>
    <w:rsid w:val="004C38E1"/>
    <w:rsid w:val="004F5430"/>
    <w:rsid w:val="004F55B9"/>
    <w:rsid w:val="00525608"/>
    <w:rsid w:val="00525998"/>
    <w:rsid w:val="00532EFD"/>
    <w:rsid w:val="00533A43"/>
    <w:rsid w:val="005806CD"/>
    <w:rsid w:val="005E3708"/>
    <w:rsid w:val="005F138A"/>
    <w:rsid w:val="006341EB"/>
    <w:rsid w:val="00645A2F"/>
    <w:rsid w:val="00680E59"/>
    <w:rsid w:val="00690CE7"/>
    <w:rsid w:val="00695423"/>
    <w:rsid w:val="006E104E"/>
    <w:rsid w:val="006E51D3"/>
    <w:rsid w:val="00705ACB"/>
    <w:rsid w:val="00707F48"/>
    <w:rsid w:val="00715DFC"/>
    <w:rsid w:val="00725D29"/>
    <w:rsid w:val="00735580"/>
    <w:rsid w:val="00752D41"/>
    <w:rsid w:val="00753B3A"/>
    <w:rsid w:val="0077108F"/>
    <w:rsid w:val="007710F2"/>
    <w:rsid w:val="007E5FD1"/>
    <w:rsid w:val="007E7ACE"/>
    <w:rsid w:val="007F3C45"/>
    <w:rsid w:val="0080109E"/>
    <w:rsid w:val="008054DE"/>
    <w:rsid w:val="0081452F"/>
    <w:rsid w:val="008539B6"/>
    <w:rsid w:val="00897C5B"/>
    <w:rsid w:val="008C0817"/>
    <w:rsid w:val="008E5033"/>
    <w:rsid w:val="009331C0"/>
    <w:rsid w:val="00957B8B"/>
    <w:rsid w:val="009659EA"/>
    <w:rsid w:val="00994052"/>
    <w:rsid w:val="009D2D4B"/>
    <w:rsid w:val="00A41DCB"/>
    <w:rsid w:val="00A90FD2"/>
    <w:rsid w:val="00AA3089"/>
    <w:rsid w:val="00B04576"/>
    <w:rsid w:val="00B07DBA"/>
    <w:rsid w:val="00B72AD1"/>
    <w:rsid w:val="00B768CF"/>
    <w:rsid w:val="00C27A0B"/>
    <w:rsid w:val="00C30E1D"/>
    <w:rsid w:val="00C618E1"/>
    <w:rsid w:val="00CA06D2"/>
    <w:rsid w:val="00CC0772"/>
    <w:rsid w:val="00CC6E32"/>
    <w:rsid w:val="00CD597C"/>
    <w:rsid w:val="00D36B24"/>
    <w:rsid w:val="00D67BE6"/>
    <w:rsid w:val="00D720CC"/>
    <w:rsid w:val="00D9634D"/>
    <w:rsid w:val="00DF592A"/>
    <w:rsid w:val="00E03EB0"/>
    <w:rsid w:val="00E1428E"/>
    <w:rsid w:val="00E213F6"/>
    <w:rsid w:val="00E23EF7"/>
    <w:rsid w:val="00E250A8"/>
    <w:rsid w:val="00E4535C"/>
    <w:rsid w:val="00E91641"/>
    <w:rsid w:val="00EC2AB7"/>
    <w:rsid w:val="00F45BE3"/>
    <w:rsid w:val="00F81BB8"/>
    <w:rsid w:val="00FA762F"/>
    <w:rsid w:val="00FC5FC4"/>
    <w:rsid w:val="00FE19ED"/>
    <w:rsid w:val="00FE23C9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D4012F-B9F9-453D-BD17-482A5E59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B90"/>
    <w:pPr>
      <w:ind w:left="720"/>
      <w:contextualSpacing/>
    </w:pPr>
  </w:style>
  <w:style w:type="paragraph" w:styleId="a4">
    <w:name w:val="No Spacing"/>
    <w:aliases w:val="Дооранов,чсамя"/>
    <w:link w:val="a5"/>
    <w:uiPriority w:val="1"/>
    <w:qFormat/>
    <w:rsid w:val="00355B90"/>
    <w:pPr>
      <w:spacing w:after="0" w:line="240" w:lineRule="auto"/>
    </w:pPr>
  </w:style>
  <w:style w:type="character" w:customStyle="1" w:styleId="a5">
    <w:name w:val="Без интервала Знак"/>
    <w:aliases w:val="Дооранов Знак,чсамя Знак"/>
    <w:basedOn w:val="a0"/>
    <w:link w:val="a4"/>
    <w:uiPriority w:val="1"/>
    <w:locked/>
    <w:rsid w:val="00355B90"/>
  </w:style>
  <w:style w:type="character" w:styleId="a6">
    <w:name w:val="Hyperlink"/>
    <w:basedOn w:val="a0"/>
    <w:uiPriority w:val="99"/>
    <w:unhideWhenUsed/>
    <w:rsid w:val="00355B90"/>
    <w:rPr>
      <w:color w:val="0563C1" w:themeColor="hyperlink"/>
      <w:u w:val="single"/>
    </w:rPr>
  </w:style>
  <w:style w:type="paragraph" w:customStyle="1" w:styleId="tkTekst">
    <w:name w:val="_Текст обычный (tkTekst)"/>
    <w:basedOn w:val="a"/>
    <w:rsid w:val="00355B90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FC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C5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5FC4"/>
  </w:style>
  <w:style w:type="paragraph" w:styleId="aa">
    <w:name w:val="footer"/>
    <w:basedOn w:val="a"/>
    <w:link w:val="ab"/>
    <w:uiPriority w:val="99"/>
    <w:unhideWhenUsed/>
    <w:rsid w:val="00FC5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5FC4"/>
  </w:style>
  <w:style w:type="paragraph" w:styleId="ac">
    <w:name w:val="Balloon Text"/>
    <w:basedOn w:val="a"/>
    <w:link w:val="ad"/>
    <w:uiPriority w:val="99"/>
    <w:semiHidden/>
    <w:unhideWhenUsed/>
    <w:rsid w:val="003B6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B6566"/>
    <w:rPr>
      <w:rFonts w:ascii="Segoe UI" w:hAnsi="Segoe UI" w:cs="Segoe UI"/>
      <w:sz w:val="18"/>
      <w:szCs w:val="18"/>
    </w:rPr>
  </w:style>
  <w:style w:type="paragraph" w:customStyle="1" w:styleId="tkNazvanie">
    <w:name w:val="_Название (tkNazvanie)"/>
    <w:basedOn w:val="a"/>
    <w:rsid w:val="00CC0772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2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7</Pages>
  <Words>1671</Words>
  <Characters>9526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FOMS</dc:creator>
  <cp:keywords/>
  <dc:description/>
  <cp:lastModifiedBy>ФОМС</cp:lastModifiedBy>
  <cp:revision>37</cp:revision>
  <cp:lastPrinted>2021-05-21T06:31:00Z</cp:lastPrinted>
  <dcterms:created xsi:type="dcterms:W3CDTF">2021-03-29T10:48:00Z</dcterms:created>
  <dcterms:modified xsi:type="dcterms:W3CDTF">2022-01-26T10:24:00Z</dcterms:modified>
</cp:coreProperties>
</file>